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67" w:rsidRPr="00593270" w:rsidRDefault="00D53EFC" w:rsidP="00657467">
      <w:pPr>
        <w:pStyle w:val="NoSpacing"/>
        <w:rPr>
          <w:rFonts w:asciiTheme="minorHAnsi" w:hAnsiTheme="minorHAnsi"/>
          <w:b/>
          <w:sz w:val="28"/>
          <w:szCs w:val="28"/>
          <w:u w:val="single"/>
        </w:rPr>
      </w:pPr>
      <w:r w:rsidRPr="00593270">
        <w:rPr>
          <w:rFonts w:asciiTheme="minorHAnsi" w:hAnsiTheme="minorHAnsi"/>
          <w:b/>
          <w:sz w:val="28"/>
          <w:szCs w:val="28"/>
          <w:u w:val="single"/>
        </w:rPr>
        <w:t>Using this Template</w:t>
      </w:r>
    </w:p>
    <w:p w:rsidR="00657467" w:rsidRPr="00593270" w:rsidRDefault="00657467" w:rsidP="00C0196B">
      <w:pPr>
        <w:spacing w:line="240" w:lineRule="auto"/>
        <w:rPr>
          <w:rFonts w:asciiTheme="minorHAnsi" w:hAnsiTheme="minorHAnsi"/>
        </w:rPr>
      </w:pPr>
      <w:r w:rsidRPr="00593270">
        <w:rPr>
          <w:rFonts w:asciiTheme="minorHAnsi" w:hAnsiTheme="minorHAnsi"/>
        </w:rPr>
        <w:t xml:space="preserve">The following template can be used to help your organization develop a written </w:t>
      </w:r>
      <w:r w:rsidR="00CE6698" w:rsidRPr="00593270">
        <w:rPr>
          <w:rFonts w:asciiTheme="minorHAnsi" w:hAnsiTheme="minorHAnsi"/>
        </w:rPr>
        <w:t>Hazard Communication</w:t>
      </w:r>
      <w:r w:rsidR="00A9606C" w:rsidRPr="00593270">
        <w:rPr>
          <w:rFonts w:asciiTheme="minorHAnsi" w:hAnsiTheme="minorHAnsi"/>
        </w:rPr>
        <w:t xml:space="preserve"> P</w:t>
      </w:r>
      <w:r w:rsidRPr="00593270">
        <w:rPr>
          <w:rFonts w:asciiTheme="minorHAnsi" w:hAnsiTheme="minorHAnsi"/>
        </w:rPr>
        <w:t>rogram</w:t>
      </w:r>
      <w:r w:rsidR="00037D57" w:rsidRPr="00593270">
        <w:rPr>
          <w:rFonts w:asciiTheme="minorHAnsi" w:hAnsiTheme="minorHAnsi"/>
        </w:rPr>
        <w:t xml:space="preserve">. </w:t>
      </w:r>
      <w:r w:rsidRPr="00593270">
        <w:rPr>
          <w:rFonts w:asciiTheme="minorHAnsi" w:hAnsiTheme="minorHAnsi"/>
        </w:rPr>
        <w:t xml:space="preserve">This template </w:t>
      </w:r>
      <w:r w:rsidRPr="00593270">
        <w:rPr>
          <w:rFonts w:asciiTheme="minorHAnsi" w:hAnsiTheme="minorHAnsi"/>
          <w:b/>
        </w:rPr>
        <w:t>cannot</w:t>
      </w:r>
      <w:r w:rsidRPr="00593270">
        <w:rPr>
          <w:rFonts w:asciiTheme="minorHAnsi" w:hAnsiTheme="minorHAnsi"/>
        </w:rPr>
        <w:t xml:space="preserve"> be used as is – you must customize the template to meet the needs of your organization</w:t>
      </w:r>
      <w:r w:rsidR="00037D57" w:rsidRPr="00593270">
        <w:rPr>
          <w:rFonts w:asciiTheme="minorHAnsi" w:hAnsiTheme="minorHAnsi"/>
        </w:rPr>
        <w:t xml:space="preserve">. </w:t>
      </w:r>
      <w:r w:rsidRPr="00593270">
        <w:rPr>
          <w:rFonts w:asciiTheme="minorHAnsi" w:hAnsiTheme="minorHAnsi"/>
        </w:rPr>
        <w:t>We have made this template easy for you to customize by adding visual prompts that identify where your input is needed</w:t>
      </w:r>
      <w:r w:rsidR="00037D57" w:rsidRPr="00593270">
        <w:rPr>
          <w:rFonts w:asciiTheme="minorHAnsi" w:hAnsiTheme="minorHAnsi"/>
        </w:rPr>
        <w:t xml:space="preserve">. </w:t>
      </w:r>
      <w:r w:rsidRPr="00593270">
        <w:rPr>
          <w:rFonts w:asciiTheme="minorHAnsi" w:hAnsiTheme="minorHAnsi"/>
        </w:rPr>
        <w:t>These are identified by yellow highlighted text in the template</w:t>
      </w:r>
      <w:r w:rsidR="00037D57" w:rsidRPr="00593270">
        <w:rPr>
          <w:rFonts w:asciiTheme="minorHAnsi" w:hAnsiTheme="minorHAnsi"/>
        </w:rPr>
        <w:t xml:space="preserve">. </w:t>
      </w:r>
      <w:r w:rsidRPr="00593270">
        <w:rPr>
          <w:rFonts w:asciiTheme="minorHAnsi" w:hAnsiTheme="minorHAnsi"/>
        </w:rPr>
        <w:t>You may also change any of the text in the template to meet your organization</w:t>
      </w:r>
      <w:r w:rsidR="00037D57" w:rsidRPr="00593270">
        <w:rPr>
          <w:rFonts w:asciiTheme="minorHAnsi" w:hAnsiTheme="minorHAnsi"/>
        </w:rPr>
        <w:t>’</w:t>
      </w:r>
      <w:r w:rsidRPr="00593270">
        <w:rPr>
          <w:rFonts w:asciiTheme="minorHAnsi" w:hAnsiTheme="minorHAnsi"/>
        </w:rPr>
        <w:t>s needs</w:t>
      </w:r>
      <w:r w:rsidR="00037D57" w:rsidRPr="00593270">
        <w:rPr>
          <w:rFonts w:asciiTheme="minorHAnsi" w:hAnsiTheme="minorHAnsi"/>
        </w:rPr>
        <w:t xml:space="preserve">. </w:t>
      </w:r>
    </w:p>
    <w:p w:rsidR="00C0196B" w:rsidRPr="00593270" w:rsidRDefault="00657467" w:rsidP="00C0196B">
      <w:pPr>
        <w:pStyle w:val="NoSpacing"/>
        <w:spacing w:line="276" w:lineRule="auto"/>
        <w:rPr>
          <w:rFonts w:asciiTheme="minorHAnsi" w:hAnsiTheme="minorHAnsi"/>
        </w:rPr>
      </w:pPr>
      <w:r w:rsidRPr="00593270">
        <w:rPr>
          <w:rFonts w:asciiTheme="minorHAnsi" w:hAnsiTheme="minorHAnsi"/>
        </w:rPr>
        <w:t xml:space="preserve">Example:  </w:t>
      </w:r>
    </w:p>
    <w:p w:rsidR="00C0196B" w:rsidRPr="00593270" w:rsidRDefault="00037D57" w:rsidP="00C0196B">
      <w:pPr>
        <w:pStyle w:val="NoSpacing"/>
        <w:spacing w:line="276" w:lineRule="auto"/>
        <w:rPr>
          <w:rFonts w:asciiTheme="minorHAnsi" w:hAnsiTheme="minorHAnsi"/>
        </w:rPr>
      </w:pPr>
      <w:r w:rsidRPr="00593270">
        <w:rPr>
          <w:rFonts w:asciiTheme="minorHAnsi" w:hAnsiTheme="minorHAnsi"/>
          <w:color w:val="C00000"/>
          <w:highlight w:val="yellow"/>
        </w:rPr>
        <w:t>&lt;Company Name</w:t>
      </w:r>
      <w:r w:rsidR="00657467" w:rsidRPr="00593270">
        <w:rPr>
          <w:rFonts w:asciiTheme="minorHAnsi" w:hAnsiTheme="minorHAnsi"/>
          <w:color w:val="C00000"/>
          <w:highlight w:val="yellow"/>
        </w:rPr>
        <w:t>&gt;</w:t>
      </w:r>
    </w:p>
    <w:p w:rsidR="00657467" w:rsidRPr="00593270" w:rsidRDefault="00C54E3D" w:rsidP="00C0196B">
      <w:pPr>
        <w:pStyle w:val="NoSpacing"/>
        <w:spacing w:line="276" w:lineRule="auto"/>
        <w:rPr>
          <w:rFonts w:asciiTheme="minorHAnsi" w:hAnsiTheme="minorHAnsi"/>
        </w:rPr>
      </w:pPr>
      <w:r w:rsidRPr="00593270">
        <w:rPr>
          <w:rFonts w:asciiTheme="minorHAnsi" w:hAnsiTheme="minorHAnsi"/>
        </w:rPr>
        <w:t>Hazard Communication</w:t>
      </w:r>
      <w:r w:rsidR="00657467" w:rsidRPr="00593270">
        <w:rPr>
          <w:rFonts w:asciiTheme="minorHAnsi" w:hAnsiTheme="minorHAnsi"/>
        </w:rPr>
        <w:t xml:space="preserve"> Program</w:t>
      </w:r>
    </w:p>
    <w:p w:rsidR="00D119D8" w:rsidRDefault="00D119D8" w:rsidP="00C0196B">
      <w:pPr>
        <w:pStyle w:val="NoSpacing"/>
        <w:spacing w:line="276" w:lineRule="auto"/>
        <w:rPr>
          <w:rFonts w:asciiTheme="minorHAnsi" w:hAnsiTheme="minorHAnsi"/>
        </w:rPr>
      </w:pPr>
    </w:p>
    <w:p w:rsidR="00657467" w:rsidRPr="00593270" w:rsidRDefault="00657467" w:rsidP="00C0196B">
      <w:pPr>
        <w:pStyle w:val="NoSpacing"/>
        <w:spacing w:line="276" w:lineRule="auto"/>
        <w:rPr>
          <w:rFonts w:asciiTheme="minorHAnsi" w:hAnsiTheme="minorHAnsi"/>
        </w:rPr>
      </w:pPr>
      <w:proofErr w:type="gramStart"/>
      <w:r w:rsidRPr="00593270">
        <w:rPr>
          <w:rFonts w:asciiTheme="minorHAnsi" w:hAnsiTheme="minorHAnsi"/>
        </w:rPr>
        <w:t>becomes</w:t>
      </w:r>
      <w:proofErr w:type="gramEnd"/>
    </w:p>
    <w:p w:rsidR="00C0196B" w:rsidRPr="00593270" w:rsidRDefault="00657467" w:rsidP="00C0196B">
      <w:pPr>
        <w:pStyle w:val="NoSpacing"/>
        <w:spacing w:line="276" w:lineRule="auto"/>
        <w:rPr>
          <w:rFonts w:asciiTheme="minorHAnsi" w:hAnsiTheme="minorHAnsi"/>
        </w:rPr>
      </w:pPr>
      <w:r w:rsidRPr="00593270">
        <w:rPr>
          <w:rFonts w:asciiTheme="minorHAnsi" w:hAnsiTheme="minorHAnsi"/>
        </w:rPr>
        <w:t>XYZ Company</w:t>
      </w:r>
    </w:p>
    <w:p w:rsidR="00657467" w:rsidRPr="00593270" w:rsidRDefault="00C54E3D" w:rsidP="00C0196B">
      <w:pPr>
        <w:pStyle w:val="NoSpacing"/>
        <w:spacing w:line="276" w:lineRule="auto"/>
        <w:rPr>
          <w:rFonts w:asciiTheme="minorHAnsi" w:hAnsiTheme="minorHAnsi"/>
        </w:rPr>
      </w:pPr>
      <w:r w:rsidRPr="00593270">
        <w:rPr>
          <w:rFonts w:asciiTheme="minorHAnsi" w:hAnsiTheme="minorHAnsi"/>
        </w:rPr>
        <w:t>Hazard Communication</w:t>
      </w:r>
      <w:r w:rsidR="00657467" w:rsidRPr="00593270">
        <w:rPr>
          <w:rFonts w:asciiTheme="minorHAnsi" w:hAnsiTheme="minorHAnsi"/>
        </w:rPr>
        <w:t xml:space="preserve"> Program</w:t>
      </w:r>
    </w:p>
    <w:p w:rsidR="00C0196B" w:rsidRPr="00593270" w:rsidRDefault="00C0196B" w:rsidP="00C0196B">
      <w:pPr>
        <w:pStyle w:val="NoSpacing"/>
        <w:rPr>
          <w:rFonts w:asciiTheme="minorHAnsi" w:hAnsiTheme="minorHAnsi"/>
        </w:rPr>
      </w:pPr>
    </w:p>
    <w:p w:rsidR="00657467" w:rsidRPr="00593270" w:rsidRDefault="00657467" w:rsidP="00C0196B">
      <w:pPr>
        <w:spacing w:line="240" w:lineRule="auto"/>
        <w:rPr>
          <w:rFonts w:asciiTheme="minorHAnsi" w:hAnsiTheme="minorHAnsi"/>
        </w:rPr>
      </w:pPr>
      <w:r w:rsidRPr="00593270">
        <w:rPr>
          <w:rFonts w:asciiTheme="minorHAnsi" w:hAnsiTheme="minorHAnsi"/>
        </w:rPr>
        <w:t>To remove the colored highlighting from your text, left click and drag your mouse over the yellow text and click on t</w:t>
      </w:r>
      <w:r w:rsidR="00037D57" w:rsidRPr="00593270">
        <w:rPr>
          <w:rFonts w:asciiTheme="minorHAnsi" w:hAnsiTheme="minorHAnsi"/>
        </w:rPr>
        <w:t>he highlighter button from the f</w:t>
      </w:r>
      <w:r w:rsidRPr="00593270">
        <w:rPr>
          <w:rFonts w:asciiTheme="minorHAnsi" w:hAnsiTheme="minorHAnsi"/>
        </w:rPr>
        <w:t>ont menu</w:t>
      </w:r>
      <w:r w:rsidR="00E7728E" w:rsidRPr="00593270">
        <w:rPr>
          <w:rFonts w:asciiTheme="minorHAnsi" w:hAnsiTheme="minorHAnsi"/>
        </w:rPr>
        <w:t>.</w:t>
      </w:r>
      <w:r w:rsidR="00D067D6" w:rsidRPr="00593270">
        <w:rPr>
          <w:rFonts w:asciiTheme="minorHAnsi" w:hAnsiTheme="minorHAnsi"/>
        </w:rPr>
        <w:t xml:space="preserve"> To change the font color to black, select the text and click on the font color button.</w:t>
      </w:r>
    </w:p>
    <w:p w:rsidR="00657467" w:rsidRPr="00593270" w:rsidRDefault="0001496A" w:rsidP="00657467">
      <w:pPr>
        <w:pStyle w:val="NoSpacing"/>
        <w:rPr>
          <w:rFonts w:asciiTheme="minorHAnsi" w:hAnsiTheme="minorHAnsi"/>
        </w:rPr>
      </w:pPr>
      <w:r w:rsidRPr="00593270">
        <w:rPr>
          <w:rFonts w:asciiTheme="minorHAnsi" w:hAnsiTheme="minorHAnsi"/>
          <w:noProof/>
        </w:rPr>
        <w:drawing>
          <wp:anchor distT="0" distB="0" distL="114300" distR="114300" simplePos="0" relativeHeight="251681792" behindDoc="1" locked="0" layoutInCell="1" allowOverlap="1">
            <wp:simplePos x="0" y="0"/>
            <wp:positionH relativeFrom="column">
              <wp:posOffset>738505</wp:posOffset>
            </wp:positionH>
            <wp:positionV relativeFrom="paragraph">
              <wp:posOffset>117475</wp:posOffset>
            </wp:positionV>
            <wp:extent cx="5405120" cy="1542415"/>
            <wp:effectExtent l="19050" t="0" r="5080" b="0"/>
            <wp:wrapTight wrapText="bothSides">
              <wp:wrapPolygon edited="0">
                <wp:start x="-76" y="0"/>
                <wp:lineTo x="-76" y="21342"/>
                <wp:lineTo x="21620" y="21342"/>
                <wp:lineTo x="21620" y="0"/>
                <wp:lineTo x="-76"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5120" cy="1542415"/>
                    </a:xfrm>
                    <a:prstGeom prst="rect">
                      <a:avLst/>
                    </a:prstGeom>
                    <a:noFill/>
                    <a:ln w="9525">
                      <a:noFill/>
                      <a:miter lim="800000"/>
                      <a:headEnd/>
                      <a:tailEnd/>
                    </a:ln>
                  </pic:spPr>
                </pic:pic>
              </a:graphicData>
            </a:graphic>
          </wp:anchor>
        </w:drawing>
      </w:r>
    </w:p>
    <w:p w:rsidR="00A9606C" w:rsidRPr="00593270" w:rsidRDefault="00A9606C" w:rsidP="00657467">
      <w:pPr>
        <w:pStyle w:val="NoSpacing"/>
        <w:rPr>
          <w:rFonts w:asciiTheme="minorHAnsi" w:hAnsiTheme="minorHAnsi"/>
        </w:rPr>
      </w:pPr>
    </w:p>
    <w:p w:rsidR="00BC47D5" w:rsidRPr="00593270" w:rsidRDefault="00BC47D5" w:rsidP="00037D57">
      <w:pPr>
        <w:pStyle w:val="NoSpacing"/>
        <w:rPr>
          <w:rFonts w:asciiTheme="minorHAnsi" w:hAnsiTheme="minorHAnsi"/>
        </w:rPr>
      </w:pPr>
    </w:p>
    <w:p w:rsidR="00BC47D5" w:rsidRPr="00593270" w:rsidRDefault="00BC47D5" w:rsidP="00037D57">
      <w:pPr>
        <w:pStyle w:val="NoSpacing"/>
        <w:rPr>
          <w:rFonts w:asciiTheme="minorHAnsi" w:hAnsiTheme="minorHAnsi"/>
        </w:rPr>
      </w:pPr>
    </w:p>
    <w:p w:rsidR="00BC47D5" w:rsidRPr="00593270" w:rsidRDefault="00BC47D5" w:rsidP="00037D57">
      <w:pPr>
        <w:pStyle w:val="NoSpacing"/>
        <w:rPr>
          <w:rFonts w:asciiTheme="minorHAnsi" w:hAnsiTheme="minorHAnsi"/>
        </w:rPr>
      </w:pPr>
    </w:p>
    <w:p w:rsidR="00BC47D5" w:rsidRPr="00593270" w:rsidRDefault="00BC47D5" w:rsidP="00037D57">
      <w:pPr>
        <w:pStyle w:val="NoSpacing"/>
        <w:rPr>
          <w:rFonts w:asciiTheme="minorHAnsi" w:hAnsiTheme="minorHAnsi"/>
        </w:rPr>
      </w:pPr>
    </w:p>
    <w:p w:rsidR="00BC47D5" w:rsidRPr="00593270" w:rsidRDefault="00BC47D5" w:rsidP="00037D57">
      <w:pPr>
        <w:pStyle w:val="NoSpacing"/>
        <w:rPr>
          <w:rFonts w:asciiTheme="minorHAnsi" w:hAnsiTheme="minorHAnsi"/>
        </w:rPr>
      </w:pPr>
    </w:p>
    <w:p w:rsidR="00C0196B" w:rsidRPr="00593270" w:rsidRDefault="00C0196B" w:rsidP="00C0196B">
      <w:pPr>
        <w:spacing w:line="240" w:lineRule="auto"/>
        <w:rPr>
          <w:rFonts w:asciiTheme="minorHAnsi" w:hAnsiTheme="minorHAnsi"/>
        </w:rPr>
      </w:pPr>
    </w:p>
    <w:p w:rsidR="00657467" w:rsidRPr="00D119D8" w:rsidRDefault="00BB7C22" w:rsidP="00D119D8">
      <w:pPr>
        <w:spacing w:line="240" w:lineRule="auto"/>
        <w:rPr>
          <w:rFonts w:asciiTheme="minorHAnsi" w:hAnsiTheme="minorHAnsi"/>
        </w:rPr>
      </w:pPr>
      <w:r w:rsidRPr="00593270">
        <w:rPr>
          <w:rFonts w:asciiTheme="minorHAnsi" w:hAnsiTheme="minorHAnsi"/>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C0196B" w:rsidRPr="00593270" w:rsidTr="00E529E7">
        <w:tc>
          <w:tcPr>
            <w:tcW w:w="11016" w:type="dxa"/>
            <w:shd w:val="solid" w:color="DBE5F1" w:themeColor="accent1" w:themeTint="33" w:fill="auto"/>
          </w:tcPr>
          <w:p w:rsidR="00C0196B" w:rsidRPr="00593270" w:rsidRDefault="00C0196B" w:rsidP="00C0196B">
            <w:pPr>
              <w:spacing w:line="240" w:lineRule="auto"/>
              <w:rPr>
                <w:rFonts w:asciiTheme="minorHAnsi" w:hAnsiTheme="minorHAnsi" w:cs="Arial"/>
              </w:rPr>
            </w:pPr>
            <w:r w:rsidRPr="00593270">
              <w:rPr>
                <w:rFonts w:asciiTheme="minorHAnsi" w:hAnsiTheme="minorHAnsi"/>
                <w:b/>
                <w:i/>
              </w:rPr>
              <w:t xml:space="preserve">Check Your Understanding. </w:t>
            </w:r>
            <w:r w:rsidRPr="00593270">
              <w:rPr>
                <w:rFonts w:asciiTheme="minorHAnsi" w:hAnsiTheme="minorHAnsi"/>
              </w:rPr>
              <w:t xml:space="preserve">Over 30 million American workers are exposed to hazardous chemicals in their workplaces. Hazard Communication Programs are intended to ensure that these workers and their employers are informed of the identities of these hazardous chemicals, the associated health and safety hazards and appropriate protective measures.  When workers have information, they are able to take steps to protect themselves from experiencing adverse effects from chemical exposure. </w:t>
            </w:r>
            <w:r w:rsidRPr="00593270">
              <w:rPr>
                <w:rFonts w:asciiTheme="minorHAnsi" w:hAnsiTheme="minorHAnsi" w:cs="Arial"/>
              </w:rPr>
              <w:t>Employees have the right to know the properties and potential safety and health hazards of substances to which they may be exposed.</w:t>
            </w:r>
          </w:p>
          <w:p w:rsidR="00C0196B" w:rsidRPr="00593270" w:rsidRDefault="00C0196B" w:rsidP="00C0196B">
            <w:pPr>
              <w:spacing w:after="120"/>
              <w:ind w:left="144" w:right="144"/>
              <w:rPr>
                <w:rFonts w:asciiTheme="minorHAnsi" w:hAnsiTheme="minorHAnsi" w:cs="Arial"/>
              </w:rPr>
            </w:pPr>
            <w:r w:rsidRPr="00593270">
              <w:rPr>
                <w:rFonts w:asciiTheme="minorHAnsi" w:hAnsiTheme="minorHAnsi" w:cs="Arial"/>
              </w:rPr>
              <w:t>Goals of Hazard Communication Programs are:</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56"/>
            </w:tblGrid>
            <w:tr w:rsidR="00C0196B" w:rsidRPr="00593270" w:rsidTr="00C0196B">
              <w:tc>
                <w:tcPr>
                  <w:tcW w:w="10785" w:type="dxa"/>
                </w:tcPr>
                <w:p w:rsidR="00C0196B" w:rsidRPr="00593270" w:rsidRDefault="00C0196B" w:rsidP="00C0196B">
                  <w:pPr>
                    <w:pStyle w:val="ListParagraph"/>
                    <w:numPr>
                      <w:ilvl w:val="0"/>
                      <w:numId w:val="11"/>
                    </w:numPr>
                    <w:spacing w:after="0" w:line="240" w:lineRule="auto"/>
                    <w:ind w:right="144"/>
                    <w:rPr>
                      <w:rFonts w:asciiTheme="minorHAnsi" w:hAnsiTheme="minorHAnsi" w:cs="Arial"/>
                    </w:rPr>
                  </w:pPr>
                  <w:r w:rsidRPr="00593270">
                    <w:rPr>
                      <w:rFonts w:asciiTheme="minorHAnsi" w:hAnsiTheme="minorHAnsi" w:cs="Arial"/>
                    </w:rPr>
                    <w:t>To help reduce the risks involved in working with hazardous materials</w:t>
                  </w:r>
                </w:p>
              </w:tc>
            </w:tr>
            <w:tr w:rsidR="00C0196B" w:rsidRPr="00593270" w:rsidTr="00C0196B">
              <w:tc>
                <w:tcPr>
                  <w:tcW w:w="10785" w:type="dxa"/>
                </w:tcPr>
                <w:p w:rsidR="00C0196B" w:rsidRPr="00593270" w:rsidRDefault="00C0196B" w:rsidP="00C0196B">
                  <w:pPr>
                    <w:pStyle w:val="ListParagraph"/>
                    <w:numPr>
                      <w:ilvl w:val="0"/>
                      <w:numId w:val="11"/>
                    </w:numPr>
                    <w:spacing w:after="0" w:line="240" w:lineRule="auto"/>
                    <w:ind w:right="144"/>
                    <w:rPr>
                      <w:rFonts w:asciiTheme="minorHAnsi" w:hAnsiTheme="minorHAnsi" w:cs="Arial"/>
                    </w:rPr>
                  </w:pPr>
                  <w:r w:rsidRPr="00593270">
                    <w:rPr>
                      <w:rFonts w:asciiTheme="minorHAnsi" w:hAnsiTheme="minorHAnsi" w:cs="Arial"/>
                    </w:rPr>
                    <w:t>To transmit vital information to employees about real and potential hazards of substances in the work place</w:t>
                  </w:r>
                </w:p>
              </w:tc>
            </w:tr>
            <w:tr w:rsidR="00C0196B" w:rsidRPr="00593270" w:rsidTr="00C0196B">
              <w:tc>
                <w:tcPr>
                  <w:tcW w:w="10785" w:type="dxa"/>
                </w:tcPr>
                <w:p w:rsidR="00C0196B" w:rsidRPr="00593270" w:rsidRDefault="00C0196B" w:rsidP="00C0196B">
                  <w:pPr>
                    <w:pStyle w:val="ListParagraph"/>
                    <w:numPr>
                      <w:ilvl w:val="0"/>
                      <w:numId w:val="11"/>
                    </w:numPr>
                    <w:spacing w:after="0" w:line="240" w:lineRule="auto"/>
                    <w:ind w:right="144"/>
                    <w:rPr>
                      <w:rFonts w:asciiTheme="minorHAnsi" w:hAnsiTheme="minorHAnsi" w:cs="Arial"/>
                    </w:rPr>
                  </w:pPr>
                  <w:r w:rsidRPr="00593270">
                    <w:rPr>
                      <w:rFonts w:asciiTheme="minorHAnsi" w:hAnsiTheme="minorHAnsi" w:cs="Arial"/>
                    </w:rPr>
                    <w:t>To reduce the incidence and cost of illness and injury resulting from hazardous substances</w:t>
                  </w:r>
                </w:p>
              </w:tc>
            </w:tr>
            <w:tr w:rsidR="00C0196B" w:rsidRPr="00593270" w:rsidTr="00C0196B">
              <w:tc>
                <w:tcPr>
                  <w:tcW w:w="10785" w:type="dxa"/>
                </w:tcPr>
                <w:p w:rsidR="00C0196B" w:rsidRPr="00593270" w:rsidRDefault="00C0196B" w:rsidP="00C0196B">
                  <w:pPr>
                    <w:pStyle w:val="ListParagraph"/>
                    <w:numPr>
                      <w:ilvl w:val="0"/>
                      <w:numId w:val="11"/>
                    </w:numPr>
                    <w:spacing w:after="0" w:line="240" w:lineRule="auto"/>
                    <w:ind w:right="144"/>
                    <w:rPr>
                      <w:rFonts w:asciiTheme="minorHAnsi" w:hAnsiTheme="minorHAnsi" w:cs="Arial"/>
                    </w:rPr>
                  </w:pPr>
                  <w:r w:rsidRPr="00593270">
                    <w:rPr>
                      <w:rFonts w:asciiTheme="minorHAnsi" w:hAnsiTheme="minorHAnsi" w:cs="Arial"/>
                    </w:rPr>
                    <w:t>To encourage a reduction in the volume and toxicity of hazardous substances</w:t>
                  </w:r>
                </w:p>
              </w:tc>
            </w:tr>
          </w:tbl>
          <w:p w:rsidR="00C0196B" w:rsidRPr="00593270" w:rsidRDefault="00C0196B" w:rsidP="00657467">
            <w:pPr>
              <w:pStyle w:val="NoSpacing"/>
              <w:rPr>
                <w:rFonts w:asciiTheme="minorHAnsi" w:hAnsiTheme="minorHAnsi"/>
                <w:highlight w:val="yellow"/>
              </w:rPr>
            </w:pPr>
          </w:p>
        </w:tc>
      </w:tr>
    </w:tbl>
    <w:p w:rsidR="00657467" w:rsidRPr="00593270" w:rsidRDefault="00657467" w:rsidP="00657467">
      <w:pPr>
        <w:pStyle w:val="NoSpacing"/>
        <w:rPr>
          <w:rFonts w:asciiTheme="minorHAnsi" w:hAnsiTheme="minorHAnsi"/>
          <w:highlight w:val="yellow"/>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C4BC96" w:themeFill="background2" w:themeFillShade="BF"/>
        <w:tblLook w:val="04A0"/>
      </w:tblPr>
      <w:tblGrid>
        <w:gridCol w:w="11016"/>
      </w:tblGrid>
      <w:tr w:rsidR="00C0196B" w:rsidRPr="00593270" w:rsidTr="00D119D8">
        <w:trPr>
          <w:trHeight w:val="50"/>
        </w:trPr>
        <w:tc>
          <w:tcPr>
            <w:tcW w:w="11016" w:type="dxa"/>
            <w:shd w:val="clear" w:color="auto" w:fill="C4BC96" w:themeFill="background2" w:themeFillShade="BF"/>
          </w:tcPr>
          <w:p w:rsidR="00C0196B" w:rsidRPr="00D119D8" w:rsidRDefault="00D119D8" w:rsidP="00D119D8">
            <w:pPr>
              <w:spacing w:before="120" w:after="120"/>
              <w:ind w:left="144" w:right="144"/>
              <w:rPr>
                <w:i/>
                <w:sz w:val="16"/>
                <w:szCs w:val="16"/>
              </w:rPr>
            </w:pPr>
            <w:r w:rsidRPr="00D119D8">
              <w:rPr>
                <w:b/>
                <w:i/>
                <w:sz w:val="16"/>
                <w:szCs w:val="16"/>
              </w:rPr>
              <w:t>Disclaimer.</w:t>
            </w:r>
            <w:r w:rsidRPr="00D119D8">
              <w:rPr>
                <w:i/>
                <w:sz w:val="16"/>
                <w:szCs w:val="16"/>
              </w:rPr>
              <w:t xml:space="preserve"> 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We make no representations or warranties of any kind </w:t>
            </w:r>
            <w:proofErr w:type="gramStart"/>
            <w:r w:rsidRPr="00D119D8">
              <w:rPr>
                <w:i/>
                <w:sz w:val="16"/>
                <w:szCs w:val="16"/>
              </w:rPr>
              <w:t>whatsoever,</w:t>
            </w:r>
            <w:proofErr w:type="gramEnd"/>
            <w:r w:rsidRPr="00D119D8">
              <w:rPr>
                <w:i/>
                <w:sz w:val="16"/>
                <w:szCs w:val="16"/>
              </w:rPr>
              <w:t xml:space="preserve">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 </w:t>
            </w:r>
          </w:p>
        </w:tc>
      </w:tr>
    </w:tbl>
    <w:p w:rsidR="00C0196B" w:rsidRPr="00593270" w:rsidRDefault="00C0196B" w:rsidP="00662CF3">
      <w:pPr>
        <w:pStyle w:val="NoSpacing"/>
        <w:jc w:val="center"/>
        <w:rPr>
          <w:rFonts w:asciiTheme="minorHAnsi" w:hAnsiTheme="minorHAnsi"/>
          <w:b/>
          <w:color w:val="C00000"/>
          <w:sz w:val="28"/>
          <w:szCs w:val="28"/>
          <w:highlight w:val="yellow"/>
        </w:rPr>
      </w:pPr>
    </w:p>
    <w:p w:rsidR="00451982" w:rsidRPr="00593270" w:rsidRDefault="00451982" w:rsidP="00662CF3">
      <w:pPr>
        <w:pStyle w:val="NoSpacing"/>
        <w:jc w:val="center"/>
        <w:rPr>
          <w:rFonts w:asciiTheme="minorHAnsi" w:hAnsiTheme="minorHAnsi"/>
          <w:b/>
          <w:color w:val="C00000"/>
          <w:sz w:val="28"/>
          <w:szCs w:val="28"/>
        </w:rPr>
      </w:pPr>
      <w:r w:rsidRPr="00593270">
        <w:rPr>
          <w:rFonts w:asciiTheme="minorHAnsi" w:hAnsiTheme="minorHAnsi"/>
          <w:b/>
          <w:color w:val="C00000"/>
          <w:sz w:val="28"/>
          <w:szCs w:val="28"/>
          <w:highlight w:val="yellow"/>
        </w:rPr>
        <w:t>&lt;</w:t>
      </w:r>
      <w:r w:rsidR="00593800" w:rsidRPr="00593270">
        <w:rPr>
          <w:rFonts w:asciiTheme="minorHAnsi" w:hAnsiTheme="minorHAnsi"/>
          <w:b/>
          <w:color w:val="C00000"/>
          <w:sz w:val="28"/>
          <w:szCs w:val="28"/>
          <w:highlight w:val="yellow"/>
        </w:rPr>
        <w:t>Company Name</w:t>
      </w:r>
      <w:r w:rsidRPr="00593270">
        <w:rPr>
          <w:rFonts w:asciiTheme="minorHAnsi" w:hAnsiTheme="minorHAnsi"/>
          <w:b/>
          <w:color w:val="C00000"/>
          <w:sz w:val="28"/>
          <w:szCs w:val="28"/>
          <w:highlight w:val="yellow"/>
        </w:rPr>
        <w:t>&gt;</w:t>
      </w:r>
    </w:p>
    <w:p w:rsidR="00A95DA6" w:rsidRPr="00593270" w:rsidRDefault="00593800" w:rsidP="00662CF3">
      <w:pPr>
        <w:pStyle w:val="NoSpacing"/>
        <w:jc w:val="center"/>
        <w:rPr>
          <w:rFonts w:asciiTheme="minorHAnsi" w:hAnsiTheme="minorHAnsi"/>
          <w:b/>
          <w:sz w:val="28"/>
          <w:szCs w:val="28"/>
        </w:rPr>
      </w:pPr>
      <w:r w:rsidRPr="00593270">
        <w:rPr>
          <w:rFonts w:asciiTheme="minorHAnsi" w:hAnsiTheme="minorHAnsi"/>
          <w:b/>
          <w:sz w:val="28"/>
          <w:szCs w:val="28"/>
        </w:rPr>
        <w:t>Hazard Communication</w:t>
      </w:r>
      <w:r w:rsidR="00451982" w:rsidRPr="00593270">
        <w:rPr>
          <w:rFonts w:asciiTheme="minorHAnsi" w:hAnsiTheme="minorHAnsi"/>
          <w:b/>
          <w:sz w:val="28"/>
          <w:szCs w:val="28"/>
        </w:rPr>
        <w:t xml:space="preserve"> Program</w:t>
      </w:r>
    </w:p>
    <w:p w:rsidR="00451982" w:rsidRPr="00593270" w:rsidRDefault="00451982" w:rsidP="00662CF3">
      <w:pPr>
        <w:pStyle w:val="NoSpacing"/>
        <w:rPr>
          <w:rFonts w:asciiTheme="minorHAnsi" w:hAnsi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C0196B" w:rsidRPr="00593270" w:rsidTr="00E529E7">
        <w:tc>
          <w:tcPr>
            <w:tcW w:w="11016" w:type="dxa"/>
            <w:shd w:val="solid" w:color="DBE5F1" w:themeColor="accent1" w:themeTint="33" w:fill="auto"/>
          </w:tcPr>
          <w:p w:rsidR="00C0196B" w:rsidRPr="00593270" w:rsidRDefault="00C0196B" w:rsidP="00C0196B">
            <w:pPr>
              <w:rPr>
                <w:rFonts w:asciiTheme="minorHAnsi" w:hAnsiTheme="minorHAnsi"/>
              </w:rPr>
            </w:pPr>
            <w:r w:rsidRPr="00593270">
              <w:rPr>
                <w:rFonts w:asciiTheme="minorHAnsi" w:hAnsiTheme="minorHAnsi"/>
                <w:b/>
                <w:i/>
              </w:rPr>
              <w:t xml:space="preserve">Check Your Understanding. </w:t>
            </w:r>
            <w:r w:rsidRPr="00593270">
              <w:rPr>
                <w:rFonts w:asciiTheme="minorHAnsi" w:hAnsiTheme="minorHAnsi"/>
              </w:rPr>
              <w:t>Do you need a Hazard Communication Program?  If your organization handles any hazardous chemicals, you need to inform and train your employees on the proper personal protective equipment (PPE) to wear and the correct handling practices they should use to remain safe in the workplace. A Hazard Communication Program also describes the methods used to alert all employees of the chemical hazards they may encounter.</w:t>
            </w:r>
          </w:p>
          <w:p w:rsidR="00C0196B" w:rsidRPr="00593270" w:rsidRDefault="00C0196B" w:rsidP="00662CF3">
            <w:pPr>
              <w:pStyle w:val="NoSpacing"/>
              <w:rPr>
                <w:rFonts w:asciiTheme="minorHAnsi" w:hAnsiTheme="minorHAnsi"/>
              </w:rPr>
            </w:pPr>
          </w:p>
        </w:tc>
      </w:tr>
    </w:tbl>
    <w:p w:rsidR="003840C1" w:rsidRPr="00593270" w:rsidRDefault="003840C1" w:rsidP="00C0196B">
      <w:pPr>
        <w:rPr>
          <w:rFonts w:asciiTheme="minorHAnsi" w:hAnsiTheme="minorHAnsi"/>
          <w:b/>
        </w:rPr>
      </w:pPr>
    </w:p>
    <w:p w:rsidR="003840C1" w:rsidRPr="00593270" w:rsidRDefault="00756252" w:rsidP="00662CF3">
      <w:pPr>
        <w:pBdr>
          <w:bottom w:val="single" w:sz="12" w:space="1" w:color="auto"/>
        </w:pBdr>
        <w:rPr>
          <w:rFonts w:asciiTheme="minorHAnsi" w:hAnsiTheme="minorHAnsi"/>
          <w:b/>
          <w:sz w:val="28"/>
          <w:szCs w:val="28"/>
        </w:rPr>
      </w:pPr>
      <w:r w:rsidRPr="00593270">
        <w:rPr>
          <w:rFonts w:asciiTheme="minorHAnsi" w:hAnsiTheme="minorHAnsi"/>
          <w:b/>
          <w:sz w:val="28"/>
          <w:szCs w:val="28"/>
        </w:rPr>
        <w:t>Purpose</w:t>
      </w:r>
    </w:p>
    <w:p w:rsidR="00162015" w:rsidRPr="00593270" w:rsidRDefault="00593800" w:rsidP="00162015">
      <w:pPr>
        <w:spacing w:after="0"/>
        <w:rPr>
          <w:rFonts w:asciiTheme="minorHAnsi" w:hAnsiTheme="minorHAnsi" w:cs="Arial"/>
        </w:rPr>
      </w:pPr>
      <w:r w:rsidRPr="00593270">
        <w:rPr>
          <w:rFonts w:asciiTheme="minorHAnsi" w:hAnsiTheme="minorHAnsi"/>
          <w:color w:val="C00000"/>
          <w:highlight w:val="yellow"/>
        </w:rPr>
        <w:t>&lt;Company Name&gt;</w:t>
      </w:r>
      <w:r w:rsidR="003840C1" w:rsidRPr="00593270">
        <w:rPr>
          <w:rFonts w:asciiTheme="minorHAnsi" w:hAnsiTheme="minorHAnsi"/>
        </w:rPr>
        <w:t xml:space="preserve"> </w:t>
      </w:r>
      <w:r w:rsidRPr="00593270">
        <w:rPr>
          <w:rFonts w:asciiTheme="minorHAnsi" w:hAnsiTheme="minorHAnsi"/>
          <w:snapToGrid w:val="0"/>
        </w:rPr>
        <w:t xml:space="preserve">is committed to the prevention of </w:t>
      </w:r>
      <w:r w:rsidR="00C54E3D" w:rsidRPr="00593270">
        <w:rPr>
          <w:rFonts w:asciiTheme="minorHAnsi" w:hAnsiTheme="minorHAnsi"/>
          <w:snapToGrid w:val="0"/>
        </w:rPr>
        <w:t xml:space="preserve">chemical </w:t>
      </w:r>
      <w:r w:rsidRPr="00593270">
        <w:rPr>
          <w:rFonts w:asciiTheme="minorHAnsi" w:hAnsiTheme="minorHAnsi"/>
          <w:snapToGrid w:val="0"/>
        </w:rPr>
        <w:t>exposures that</w:t>
      </w:r>
      <w:r w:rsidR="00C54E3D" w:rsidRPr="00593270">
        <w:rPr>
          <w:rFonts w:asciiTheme="minorHAnsi" w:hAnsiTheme="minorHAnsi"/>
          <w:snapToGrid w:val="0"/>
        </w:rPr>
        <w:t xml:space="preserve"> may</w:t>
      </w:r>
      <w:r w:rsidRPr="00593270">
        <w:rPr>
          <w:rFonts w:asciiTheme="minorHAnsi" w:hAnsiTheme="minorHAnsi"/>
          <w:snapToGrid w:val="0"/>
        </w:rPr>
        <w:t xml:space="preserve"> result in injury and/or illness. </w:t>
      </w:r>
      <w:r w:rsidR="00617BBE" w:rsidRPr="00593270">
        <w:rPr>
          <w:rFonts w:asciiTheme="minorHAnsi" w:hAnsiTheme="minorHAnsi"/>
          <w:snapToGrid w:val="0"/>
        </w:rPr>
        <w:t>The purpose of this program is t</w:t>
      </w:r>
      <w:r w:rsidRPr="00593270">
        <w:rPr>
          <w:rFonts w:asciiTheme="minorHAnsi" w:hAnsiTheme="minorHAnsi"/>
        </w:rPr>
        <w:t xml:space="preserve">o make sure that all affected employees understand the information concerning the dangers of all known hazardous chemicals used by </w:t>
      </w:r>
      <w:r w:rsidRPr="00593270">
        <w:rPr>
          <w:rFonts w:asciiTheme="minorHAnsi" w:hAnsiTheme="minorHAnsi"/>
          <w:snapToGrid w:val="0"/>
          <w:color w:val="C00000"/>
          <w:highlight w:val="yellow"/>
        </w:rPr>
        <w:t>&lt;Company Name&gt;</w:t>
      </w:r>
      <w:r w:rsidR="00162015" w:rsidRPr="00593270">
        <w:rPr>
          <w:rFonts w:asciiTheme="minorHAnsi" w:hAnsiTheme="minorHAnsi" w:cs="Arial"/>
          <w:sz w:val="24"/>
          <w:szCs w:val="24"/>
        </w:rPr>
        <w:t xml:space="preserve"> </w:t>
      </w:r>
      <w:r w:rsidR="00162015" w:rsidRPr="00593270">
        <w:rPr>
          <w:rFonts w:asciiTheme="minorHAnsi" w:hAnsiTheme="minorHAnsi" w:cs="Arial"/>
        </w:rPr>
        <w:t xml:space="preserve">and to protect company employees who </w:t>
      </w:r>
      <w:r w:rsidR="0026606F" w:rsidRPr="00593270">
        <w:rPr>
          <w:rFonts w:asciiTheme="minorHAnsi" w:hAnsiTheme="minorHAnsi" w:cs="Arial"/>
        </w:rPr>
        <w:t>may come in contact with</w:t>
      </w:r>
      <w:r w:rsidR="00162015" w:rsidRPr="00593270">
        <w:rPr>
          <w:rFonts w:asciiTheme="minorHAnsi" w:hAnsiTheme="minorHAnsi" w:cs="Arial"/>
        </w:rPr>
        <w:t xml:space="preserve"> hazardous chemicals </w:t>
      </w:r>
      <w:r w:rsidR="00F04C0F" w:rsidRPr="00593270">
        <w:rPr>
          <w:rFonts w:asciiTheme="minorHAnsi" w:hAnsiTheme="minorHAnsi" w:cs="Arial"/>
        </w:rPr>
        <w:t>while performing</w:t>
      </w:r>
      <w:r w:rsidR="00162015" w:rsidRPr="00593270">
        <w:rPr>
          <w:rFonts w:asciiTheme="minorHAnsi" w:hAnsiTheme="minorHAnsi" w:cs="Arial"/>
        </w:rPr>
        <w:t xml:space="preserve"> their job duties.</w:t>
      </w:r>
    </w:p>
    <w:p w:rsidR="00533794" w:rsidRPr="00593270" w:rsidRDefault="00533794" w:rsidP="00162015">
      <w:pPr>
        <w:spacing w:after="0"/>
        <w:rPr>
          <w:rFonts w:asciiTheme="minorHAnsi" w:hAnsiTheme="minorHAnsi"/>
        </w:rPr>
      </w:pPr>
    </w:p>
    <w:p w:rsidR="00533794" w:rsidRPr="00593270" w:rsidRDefault="00533794" w:rsidP="00162015">
      <w:pPr>
        <w:suppressAutoHyphens/>
        <w:spacing w:after="0"/>
        <w:rPr>
          <w:rFonts w:asciiTheme="minorHAnsi" w:hAnsiTheme="minorHAnsi"/>
          <w:spacing w:val="-3"/>
        </w:rPr>
      </w:pPr>
      <w:r w:rsidRPr="00593270">
        <w:rPr>
          <w:rFonts w:asciiTheme="minorHAnsi" w:hAnsiTheme="minorHAnsi"/>
          <w:spacing w:val="-3"/>
        </w:rPr>
        <w:t xml:space="preserve">All employees are required to follow the </w:t>
      </w:r>
      <w:r w:rsidR="00617BBE" w:rsidRPr="00593270">
        <w:rPr>
          <w:rFonts w:asciiTheme="minorHAnsi" w:hAnsiTheme="minorHAnsi"/>
          <w:spacing w:val="-3"/>
        </w:rPr>
        <w:t>p</w:t>
      </w:r>
      <w:r w:rsidRPr="00593270">
        <w:rPr>
          <w:rFonts w:asciiTheme="minorHAnsi" w:hAnsiTheme="minorHAnsi"/>
          <w:spacing w:val="-3"/>
        </w:rPr>
        <w:t>rocedures outlined in this program</w:t>
      </w:r>
      <w:r w:rsidR="00037D57" w:rsidRPr="00593270">
        <w:rPr>
          <w:rFonts w:asciiTheme="minorHAnsi" w:hAnsiTheme="minorHAnsi"/>
          <w:spacing w:val="-3"/>
        </w:rPr>
        <w:t xml:space="preserve">. </w:t>
      </w:r>
      <w:r w:rsidRPr="00593270">
        <w:rPr>
          <w:rFonts w:asciiTheme="minorHAnsi" w:hAnsiTheme="minorHAnsi"/>
          <w:spacing w:val="-3"/>
        </w:rPr>
        <w:t>Any deviations from this program must be immediately brought to the attention of the Program Administrator</w:t>
      </w:r>
      <w:r w:rsidR="00037D57" w:rsidRPr="00593270">
        <w:rPr>
          <w:rFonts w:asciiTheme="minorHAnsi" w:hAnsiTheme="minorHAnsi"/>
          <w:spacing w:val="-3"/>
        </w:rPr>
        <w:t xml:space="preserve">. </w:t>
      </w:r>
    </w:p>
    <w:p w:rsidR="00617BBE" w:rsidRPr="00593270" w:rsidRDefault="00617BBE" w:rsidP="00617BBE">
      <w:pPr>
        <w:suppressAutoHyphens/>
        <w:spacing w:after="0"/>
        <w:rPr>
          <w:rFonts w:asciiTheme="minorHAnsi" w:hAnsiTheme="minorHAnsi"/>
          <w:spacing w:val="-3"/>
        </w:rPr>
      </w:pPr>
    </w:p>
    <w:p w:rsidR="00756252" w:rsidRPr="00593270" w:rsidRDefault="00756252" w:rsidP="00617BBE">
      <w:pPr>
        <w:pBdr>
          <w:bottom w:val="single" w:sz="12" w:space="1" w:color="auto"/>
        </w:pBdr>
        <w:spacing w:after="0"/>
        <w:rPr>
          <w:rFonts w:asciiTheme="minorHAnsi" w:hAnsiTheme="minorHAnsi"/>
          <w:b/>
          <w:sz w:val="28"/>
          <w:szCs w:val="28"/>
        </w:rPr>
      </w:pPr>
      <w:r w:rsidRPr="00593270">
        <w:rPr>
          <w:rFonts w:asciiTheme="minorHAnsi" w:hAnsiTheme="minorHAnsi"/>
          <w:b/>
          <w:sz w:val="28"/>
          <w:szCs w:val="28"/>
        </w:rPr>
        <w:t>Scope</w:t>
      </w:r>
    </w:p>
    <w:p w:rsidR="00617BBE" w:rsidRPr="00593270" w:rsidRDefault="00617BBE" w:rsidP="00617BBE">
      <w:pPr>
        <w:suppressAutoHyphens/>
        <w:spacing w:after="0"/>
        <w:rPr>
          <w:rFonts w:asciiTheme="minorHAnsi" w:hAnsiTheme="minorHAnsi"/>
          <w:spacing w:val="-3"/>
        </w:rPr>
      </w:pPr>
    </w:p>
    <w:p w:rsidR="00162015" w:rsidRPr="00593270" w:rsidRDefault="00617BBE" w:rsidP="00162015">
      <w:pPr>
        <w:suppressAutoHyphens/>
        <w:spacing w:after="0"/>
        <w:rPr>
          <w:rFonts w:asciiTheme="minorHAnsi" w:hAnsiTheme="minorHAnsi" w:cs="Arial"/>
        </w:rPr>
      </w:pPr>
      <w:r w:rsidRPr="00593270">
        <w:rPr>
          <w:rFonts w:asciiTheme="minorHAnsi" w:hAnsiTheme="minorHAnsi"/>
          <w:color w:val="C00000"/>
          <w:highlight w:val="yellow"/>
        </w:rPr>
        <w:t>&lt;Company Name&gt;</w:t>
      </w:r>
      <w:r w:rsidRPr="00593270">
        <w:rPr>
          <w:rFonts w:asciiTheme="minorHAnsi" w:hAnsiTheme="minorHAnsi"/>
        </w:rPr>
        <w:t xml:space="preserve"> </w:t>
      </w:r>
      <w:r w:rsidR="002C57E7" w:rsidRPr="00593270">
        <w:rPr>
          <w:rFonts w:asciiTheme="minorHAnsi" w:hAnsiTheme="minorHAnsi"/>
        </w:rPr>
        <w:t xml:space="preserve">strives </w:t>
      </w:r>
      <w:r w:rsidRPr="00593270">
        <w:rPr>
          <w:rFonts w:asciiTheme="minorHAnsi" w:hAnsiTheme="minorHAnsi"/>
          <w:spacing w:val="-3"/>
        </w:rPr>
        <w:t>to provide all employees and on-site contractors with a safe and healthy workplace</w:t>
      </w:r>
      <w:r w:rsidR="00037D57" w:rsidRPr="00593270">
        <w:rPr>
          <w:rFonts w:asciiTheme="minorHAnsi" w:hAnsiTheme="minorHAnsi"/>
          <w:spacing w:val="-3"/>
        </w:rPr>
        <w:t xml:space="preserve">. </w:t>
      </w:r>
      <w:r w:rsidRPr="00593270">
        <w:rPr>
          <w:rFonts w:asciiTheme="minorHAnsi" w:hAnsiTheme="minorHAnsi"/>
          <w:spacing w:val="-3"/>
        </w:rPr>
        <w:t>This Hazard Communication</w:t>
      </w:r>
      <w:r w:rsidR="001B5C7D" w:rsidRPr="00593270">
        <w:rPr>
          <w:rFonts w:asciiTheme="minorHAnsi" w:hAnsiTheme="minorHAnsi"/>
          <w:spacing w:val="-3"/>
        </w:rPr>
        <w:t xml:space="preserve"> P</w:t>
      </w:r>
      <w:r w:rsidRPr="00593270">
        <w:rPr>
          <w:rFonts w:asciiTheme="minorHAnsi" w:hAnsiTheme="minorHAnsi"/>
          <w:spacing w:val="-3"/>
        </w:rPr>
        <w:t>rogram is integrated into our company’s written safety and health program, and is a collaborative effort that includes all employees</w:t>
      </w:r>
      <w:r w:rsidR="00037D57" w:rsidRPr="00593270">
        <w:rPr>
          <w:rFonts w:asciiTheme="minorHAnsi" w:hAnsiTheme="minorHAnsi"/>
          <w:spacing w:val="-3"/>
        </w:rPr>
        <w:t xml:space="preserve">. </w:t>
      </w:r>
      <w:r w:rsidR="00162015" w:rsidRPr="00593270">
        <w:rPr>
          <w:rFonts w:asciiTheme="minorHAnsi" w:hAnsiTheme="minorHAnsi" w:cs="Arial"/>
        </w:rPr>
        <w:t xml:space="preserve">This safety </w:t>
      </w:r>
      <w:r w:rsidR="00C54E3D" w:rsidRPr="00593270">
        <w:rPr>
          <w:rFonts w:asciiTheme="minorHAnsi" w:hAnsiTheme="minorHAnsi" w:cs="Arial"/>
        </w:rPr>
        <w:t>program affects</w:t>
      </w:r>
      <w:r w:rsidR="00162015" w:rsidRPr="00593270">
        <w:rPr>
          <w:rFonts w:asciiTheme="minorHAnsi" w:hAnsiTheme="minorHAnsi" w:cs="Arial"/>
        </w:rPr>
        <w:t xml:space="preserve"> all company employees who </w:t>
      </w:r>
      <w:r w:rsidR="009435D8" w:rsidRPr="00593270">
        <w:rPr>
          <w:rFonts w:asciiTheme="minorHAnsi" w:hAnsiTheme="minorHAnsi" w:cs="Arial"/>
        </w:rPr>
        <w:t>may come in contact with hazardous chemicals</w:t>
      </w:r>
      <w:r w:rsidR="00162015" w:rsidRPr="00593270">
        <w:rPr>
          <w:rFonts w:asciiTheme="minorHAnsi" w:hAnsiTheme="minorHAnsi" w:cs="Arial"/>
        </w:rPr>
        <w:t xml:space="preserve"> </w:t>
      </w:r>
      <w:r w:rsidR="00F04C0F" w:rsidRPr="00593270">
        <w:rPr>
          <w:rFonts w:asciiTheme="minorHAnsi" w:hAnsiTheme="minorHAnsi" w:cs="Arial"/>
        </w:rPr>
        <w:t xml:space="preserve">while performing </w:t>
      </w:r>
      <w:r w:rsidR="00162015" w:rsidRPr="00593270">
        <w:rPr>
          <w:rFonts w:asciiTheme="minorHAnsi" w:hAnsiTheme="minorHAnsi" w:cs="Arial"/>
        </w:rPr>
        <w:t>their job duties.</w:t>
      </w:r>
    </w:p>
    <w:p w:rsidR="00162015" w:rsidRPr="00593270" w:rsidRDefault="00162015" w:rsidP="00162015">
      <w:pPr>
        <w:spacing w:after="0"/>
        <w:rPr>
          <w:rFonts w:asciiTheme="minorHAnsi" w:hAnsiTheme="minorHAnsi" w:cs="Arial"/>
        </w:rPr>
      </w:pPr>
    </w:p>
    <w:p w:rsidR="00162015" w:rsidRPr="00593270" w:rsidRDefault="00162015" w:rsidP="00162015">
      <w:pPr>
        <w:spacing w:after="0"/>
        <w:rPr>
          <w:rFonts w:asciiTheme="minorHAnsi" w:hAnsiTheme="minorHAnsi" w:cs="Arial"/>
        </w:rPr>
      </w:pPr>
      <w:r w:rsidRPr="00593270">
        <w:rPr>
          <w:rFonts w:asciiTheme="minorHAnsi" w:hAnsiTheme="minorHAnsi" w:cs="Arial"/>
        </w:rPr>
        <w:t>Exclusions from this p</w:t>
      </w:r>
      <w:r w:rsidR="00C54E3D" w:rsidRPr="00593270">
        <w:rPr>
          <w:rFonts w:asciiTheme="minorHAnsi" w:hAnsiTheme="minorHAnsi" w:cs="Arial"/>
        </w:rPr>
        <w:t>rogram</w:t>
      </w:r>
      <w:r w:rsidRPr="00593270">
        <w:rPr>
          <w:rFonts w:asciiTheme="minorHAnsi" w:hAnsiTheme="minorHAnsi" w:cs="Arial"/>
        </w:rPr>
        <w:t>:</w:t>
      </w:r>
    </w:p>
    <w:p w:rsidR="00162015" w:rsidRPr="00593270" w:rsidRDefault="00162015" w:rsidP="005F129D">
      <w:pPr>
        <w:numPr>
          <w:ilvl w:val="0"/>
          <w:numId w:val="3"/>
        </w:numPr>
        <w:spacing w:before="180" w:after="0" w:line="240" w:lineRule="exact"/>
        <w:rPr>
          <w:rFonts w:asciiTheme="minorHAnsi" w:hAnsiTheme="minorHAnsi" w:cs="Arial"/>
        </w:rPr>
      </w:pPr>
      <w:r w:rsidRPr="00593270">
        <w:rPr>
          <w:rFonts w:asciiTheme="minorHAnsi" w:hAnsiTheme="minorHAnsi" w:cs="Arial"/>
        </w:rPr>
        <w:t xml:space="preserve">Any substances which are foods, drugs, cosmetics or tobacco products intended for personal consumption by the employees while in the workplace. </w:t>
      </w:r>
    </w:p>
    <w:p w:rsidR="00162015" w:rsidRPr="00593270" w:rsidRDefault="00F04C0F" w:rsidP="005F129D">
      <w:pPr>
        <w:numPr>
          <w:ilvl w:val="0"/>
          <w:numId w:val="3"/>
        </w:numPr>
        <w:spacing w:before="180" w:after="0" w:line="240" w:lineRule="exact"/>
        <w:rPr>
          <w:rFonts w:asciiTheme="minorHAnsi" w:hAnsiTheme="minorHAnsi" w:cs="Arial"/>
        </w:rPr>
      </w:pPr>
      <w:r w:rsidRPr="00593270">
        <w:rPr>
          <w:rFonts w:asciiTheme="minorHAnsi" w:hAnsiTheme="minorHAnsi" w:cs="Arial"/>
        </w:rPr>
        <w:t>Any consumer products or</w:t>
      </w:r>
      <w:r w:rsidR="00162015" w:rsidRPr="00593270">
        <w:rPr>
          <w:rFonts w:asciiTheme="minorHAnsi" w:hAnsiTheme="minorHAnsi" w:cs="Arial"/>
        </w:rPr>
        <w:t xml:space="preserve"> foodstuffs packaged for distribution to (and intended for use by) the general public.</w:t>
      </w:r>
    </w:p>
    <w:p w:rsidR="00344875" w:rsidRPr="00593270" w:rsidRDefault="00344875" w:rsidP="00344875">
      <w:pPr>
        <w:pStyle w:val="NoSpacing"/>
        <w:rPr>
          <w:rFonts w:asciiTheme="minorHAnsi" w:hAnsiTheme="minorHAnsi"/>
        </w:rPr>
      </w:pPr>
    </w:p>
    <w:p w:rsidR="00095AF7" w:rsidRPr="00593270" w:rsidRDefault="00095AF7">
      <w:pPr>
        <w:spacing w:after="0" w:line="240" w:lineRule="auto"/>
        <w:rPr>
          <w:rFonts w:asciiTheme="minorHAnsi" w:hAnsiTheme="minorHAnsi"/>
          <w:b/>
          <w:sz w:val="28"/>
          <w:szCs w:val="28"/>
        </w:rPr>
      </w:pPr>
    </w:p>
    <w:p w:rsidR="00932288" w:rsidRPr="00593270" w:rsidRDefault="00932288" w:rsidP="009B63BD">
      <w:pPr>
        <w:pBdr>
          <w:bottom w:val="single" w:sz="12" w:space="5" w:color="auto"/>
        </w:pBdr>
        <w:rPr>
          <w:rFonts w:asciiTheme="minorHAnsi" w:hAnsiTheme="minorHAnsi"/>
          <w:b/>
          <w:sz w:val="28"/>
          <w:szCs w:val="28"/>
        </w:rPr>
      </w:pPr>
      <w:r w:rsidRPr="00593270">
        <w:rPr>
          <w:rFonts w:asciiTheme="minorHAnsi" w:hAnsiTheme="minorHAnsi"/>
          <w:b/>
          <w:sz w:val="28"/>
          <w:szCs w:val="28"/>
        </w:rPr>
        <w:t>Program Responsibilities</w:t>
      </w:r>
    </w:p>
    <w:p w:rsidR="003D5974" w:rsidRPr="00593270" w:rsidRDefault="003D5974" w:rsidP="003D5974">
      <w:pPr>
        <w:suppressAutoHyphens/>
        <w:spacing w:line="240" w:lineRule="auto"/>
        <w:rPr>
          <w:rFonts w:asciiTheme="minorHAnsi" w:hAnsiTheme="minorHAnsi"/>
        </w:rPr>
      </w:pPr>
      <w:proofErr w:type="gramStart"/>
      <w:r w:rsidRPr="00593270">
        <w:rPr>
          <w:rFonts w:asciiTheme="minorHAnsi" w:hAnsiTheme="minorHAnsi"/>
          <w:b/>
          <w:spacing w:val="-3"/>
        </w:rPr>
        <w:t>Management</w:t>
      </w:r>
      <w:r w:rsidR="00037D57" w:rsidRPr="00593270">
        <w:rPr>
          <w:rFonts w:asciiTheme="minorHAnsi" w:hAnsiTheme="minorHAnsi"/>
          <w:b/>
          <w:spacing w:val="-3"/>
        </w:rPr>
        <w:t>.</w:t>
      </w:r>
      <w:proofErr w:type="gramEnd"/>
      <w:r w:rsidR="00037D57" w:rsidRPr="00593270">
        <w:rPr>
          <w:rFonts w:asciiTheme="minorHAnsi" w:hAnsiTheme="minorHAnsi"/>
          <w:b/>
          <w:spacing w:val="-3"/>
        </w:rPr>
        <w:t xml:space="preserve"> </w:t>
      </w:r>
      <w:r w:rsidRPr="00593270">
        <w:rPr>
          <w:rFonts w:asciiTheme="minorHAnsi" w:hAnsiTheme="minorHAnsi"/>
        </w:rPr>
        <w:t xml:space="preserve">The management of </w:t>
      </w:r>
      <w:r w:rsidRPr="00593270">
        <w:rPr>
          <w:rFonts w:asciiTheme="minorHAnsi" w:hAnsiTheme="minorHAnsi"/>
          <w:color w:val="C00000"/>
          <w:highlight w:val="yellow"/>
        </w:rPr>
        <w:t>&lt;Company Name&gt;</w:t>
      </w:r>
      <w:r w:rsidRPr="00593270">
        <w:rPr>
          <w:rFonts w:asciiTheme="minorHAnsi" w:hAnsiTheme="minorHAnsi"/>
        </w:rPr>
        <w:t xml:space="preserve"> </w:t>
      </w:r>
      <w:r w:rsidR="009435D8" w:rsidRPr="00593270">
        <w:rPr>
          <w:rFonts w:asciiTheme="minorHAnsi" w:hAnsiTheme="minorHAnsi"/>
        </w:rPr>
        <w:t>understands the</w:t>
      </w:r>
      <w:r w:rsidRPr="00593270">
        <w:rPr>
          <w:rFonts w:asciiTheme="minorHAnsi" w:hAnsiTheme="minorHAnsi"/>
        </w:rPr>
        <w:t xml:space="preserve"> importance of informing employees of the chemical hazards encountered in the workplace</w:t>
      </w:r>
      <w:r w:rsidR="00037D57" w:rsidRPr="00593270">
        <w:rPr>
          <w:rFonts w:asciiTheme="minorHAnsi" w:hAnsiTheme="minorHAnsi"/>
        </w:rPr>
        <w:t xml:space="preserve">. </w:t>
      </w:r>
      <w:r w:rsidRPr="00593270">
        <w:rPr>
          <w:rFonts w:asciiTheme="minorHAnsi" w:hAnsiTheme="minorHAnsi"/>
        </w:rPr>
        <w:t xml:space="preserve">Management supports the efforts of the Program Administrator </w:t>
      </w:r>
      <w:r w:rsidRPr="00593270">
        <w:rPr>
          <w:rFonts w:asciiTheme="minorHAnsi" w:hAnsiTheme="minorHAnsi"/>
          <w:color w:val="C00000"/>
          <w:highlight w:val="yellow"/>
        </w:rPr>
        <w:t>&lt;and the Hazard Communication Committee (if applicable)&gt;</w:t>
      </w:r>
      <w:r w:rsidRPr="00593270">
        <w:rPr>
          <w:rFonts w:asciiTheme="minorHAnsi" w:hAnsiTheme="minorHAnsi"/>
          <w:color w:val="C00000"/>
        </w:rPr>
        <w:t xml:space="preserve"> </w:t>
      </w:r>
      <w:r w:rsidRPr="00593270">
        <w:rPr>
          <w:rFonts w:asciiTheme="minorHAnsi" w:hAnsiTheme="minorHAnsi"/>
          <w:color w:val="000000" w:themeColor="text1"/>
        </w:rPr>
        <w:t>by</w:t>
      </w:r>
      <w:r w:rsidRPr="00593270">
        <w:rPr>
          <w:rFonts w:asciiTheme="minorHAnsi" w:hAnsiTheme="minorHAnsi"/>
          <w:color w:val="C00000"/>
        </w:rPr>
        <w:t xml:space="preserve"> </w:t>
      </w:r>
      <w:r w:rsidRPr="00593270">
        <w:rPr>
          <w:rFonts w:asciiTheme="minorHAnsi" w:hAnsiTheme="minorHAnsi"/>
        </w:rPr>
        <w:t>pledging financial and leadership support for the program</w:t>
      </w:r>
      <w:r w:rsidR="00037D57" w:rsidRPr="00593270">
        <w:rPr>
          <w:rFonts w:asciiTheme="minorHAnsi" w:hAnsiTheme="minorHAnsi"/>
        </w:rPr>
        <w:t xml:space="preserve">. </w:t>
      </w:r>
      <w:r w:rsidRPr="00593270">
        <w:rPr>
          <w:rFonts w:asciiTheme="minorHAnsi" w:hAnsiTheme="minorHAnsi"/>
        </w:rPr>
        <w:t>Management</w:t>
      </w:r>
      <w:r w:rsidR="00E147D9" w:rsidRPr="00593270">
        <w:rPr>
          <w:rFonts w:asciiTheme="minorHAnsi" w:hAnsiTheme="minorHAnsi"/>
        </w:rPr>
        <w:t xml:space="preserve"> will</w:t>
      </w:r>
      <w:r w:rsidR="009435D8" w:rsidRPr="00593270">
        <w:rPr>
          <w:rFonts w:asciiTheme="minorHAnsi" w:hAnsiTheme="minorHAnsi"/>
        </w:rPr>
        <w:t xml:space="preserve"> </w:t>
      </w:r>
      <w:r w:rsidRPr="00593270">
        <w:rPr>
          <w:rFonts w:asciiTheme="minorHAnsi" w:hAnsiTheme="minorHAnsi"/>
        </w:rPr>
        <w:t xml:space="preserve">regularly </w:t>
      </w:r>
      <w:r w:rsidR="009435D8" w:rsidRPr="00593270">
        <w:rPr>
          <w:rFonts w:asciiTheme="minorHAnsi" w:hAnsiTheme="minorHAnsi"/>
        </w:rPr>
        <w:t xml:space="preserve">and effectively </w:t>
      </w:r>
      <w:r w:rsidRPr="00593270">
        <w:rPr>
          <w:rFonts w:asciiTheme="minorHAnsi" w:hAnsiTheme="minorHAnsi"/>
        </w:rPr>
        <w:t>communicate with employees about the program.</w:t>
      </w:r>
    </w:p>
    <w:p w:rsidR="003D5974" w:rsidRPr="00593270" w:rsidRDefault="003D5974" w:rsidP="003D5974">
      <w:pPr>
        <w:suppressAutoHyphens/>
        <w:spacing w:line="240" w:lineRule="auto"/>
        <w:rPr>
          <w:rFonts w:asciiTheme="minorHAnsi" w:hAnsiTheme="minorHAnsi"/>
          <w:spacing w:val="-3"/>
        </w:rPr>
      </w:pPr>
      <w:proofErr w:type="gramStart"/>
      <w:r w:rsidRPr="00593270">
        <w:rPr>
          <w:rFonts w:asciiTheme="minorHAnsi" w:hAnsiTheme="minorHAnsi"/>
          <w:b/>
          <w:spacing w:val="-3"/>
        </w:rPr>
        <w:t>Hazard Communication Program Administrator</w:t>
      </w:r>
      <w:r w:rsidR="00037D57" w:rsidRPr="00593270">
        <w:rPr>
          <w:rFonts w:asciiTheme="minorHAnsi" w:hAnsiTheme="minorHAnsi"/>
          <w:b/>
          <w:spacing w:val="-3"/>
        </w:rPr>
        <w:t>.</w:t>
      </w:r>
      <w:proofErr w:type="gramEnd"/>
      <w:r w:rsidR="00037D57" w:rsidRPr="00593270">
        <w:rPr>
          <w:rFonts w:asciiTheme="minorHAnsi" w:hAnsiTheme="minorHAnsi"/>
          <w:b/>
          <w:spacing w:val="-3"/>
        </w:rPr>
        <w:t xml:space="preserve"> </w:t>
      </w:r>
      <w:r w:rsidR="009435D8" w:rsidRPr="00593270">
        <w:rPr>
          <w:rFonts w:asciiTheme="minorHAnsi" w:hAnsiTheme="minorHAnsi"/>
          <w:spacing w:val="-3"/>
        </w:rPr>
        <w:t xml:space="preserve">The Program Administrator is responsible for the program’s implementation, management and recordkeeping requirements. </w:t>
      </w:r>
      <w:r w:rsidRPr="00593270">
        <w:rPr>
          <w:rFonts w:asciiTheme="minorHAnsi" w:hAnsiTheme="minorHAnsi"/>
          <w:spacing w:val="-3"/>
        </w:rPr>
        <w:t>The Program Administrator will report directly to upper management and be responsible for this policy and program</w:t>
      </w:r>
      <w:r w:rsidR="00037D57" w:rsidRPr="00593270">
        <w:rPr>
          <w:rFonts w:asciiTheme="minorHAnsi" w:hAnsiTheme="minorHAnsi"/>
          <w:spacing w:val="-3"/>
        </w:rPr>
        <w:t xml:space="preserve">. </w:t>
      </w:r>
      <w:r w:rsidR="00487252" w:rsidRPr="00593270">
        <w:rPr>
          <w:rFonts w:asciiTheme="minorHAnsi" w:hAnsiTheme="minorHAnsi"/>
          <w:spacing w:val="-3"/>
        </w:rPr>
        <w:t xml:space="preserve"> </w:t>
      </w:r>
      <w:r w:rsidRPr="00593270">
        <w:rPr>
          <w:rFonts w:asciiTheme="minorHAnsi" w:hAnsiTheme="minorHAnsi"/>
          <w:spacing w:val="-3"/>
        </w:rPr>
        <w:t xml:space="preserve">All </w:t>
      </w:r>
      <w:r w:rsidR="00F22405" w:rsidRPr="00593270">
        <w:rPr>
          <w:rFonts w:asciiTheme="minorHAnsi" w:hAnsiTheme="minorHAnsi"/>
          <w:spacing w:val="-3"/>
        </w:rPr>
        <w:t>safety data s</w:t>
      </w:r>
      <w:r w:rsidR="00C54E3D" w:rsidRPr="00593270">
        <w:rPr>
          <w:rFonts w:asciiTheme="minorHAnsi" w:hAnsiTheme="minorHAnsi"/>
          <w:spacing w:val="-3"/>
        </w:rPr>
        <w:t>heet</w:t>
      </w:r>
      <w:r w:rsidRPr="00593270">
        <w:rPr>
          <w:rFonts w:asciiTheme="minorHAnsi" w:hAnsiTheme="minorHAnsi"/>
          <w:spacing w:val="-3"/>
        </w:rPr>
        <w:t xml:space="preserve"> </w:t>
      </w:r>
      <w:r w:rsidR="00C60384" w:rsidRPr="00593270">
        <w:rPr>
          <w:rFonts w:asciiTheme="minorHAnsi" w:hAnsiTheme="minorHAnsi"/>
          <w:spacing w:val="-3"/>
        </w:rPr>
        <w:t xml:space="preserve">(SDS) </w:t>
      </w:r>
      <w:r w:rsidRPr="00593270">
        <w:rPr>
          <w:rFonts w:asciiTheme="minorHAnsi" w:hAnsiTheme="minorHAnsi"/>
          <w:spacing w:val="-3"/>
        </w:rPr>
        <w:t xml:space="preserve">evaluations, </w:t>
      </w:r>
      <w:r w:rsidR="00E147D9" w:rsidRPr="00593270">
        <w:rPr>
          <w:rFonts w:asciiTheme="minorHAnsi" w:hAnsiTheme="minorHAnsi"/>
          <w:spacing w:val="-3"/>
        </w:rPr>
        <w:t xml:space="preserve">implemented </w:t>
      </w:r>
      <w:r w:rsidRPr="00593270">
        <w:rPr>
          <w:rFonts w:asciiTheme="minorHAnsi" w:hAnsiTheme="minorHAnsi"/>
          <w:spacing w:val="-3"/>
        </w:rPr>
        <w:t>control</w:t>
      </w:r>
      <w:r w:rsidR="00E147D9" w:rsidRPr="00593270">
        <w:rPr>
          <w:rFonts w:asciiTheme="minorHAnsi" w:hAnsiTheme="minorHAnsi"/>
          <w:spacing w:val="-3"/>
        </w:rPr>
        <w:t xml:space="preserve"> measures</w:t>
      </w:r>
      <w:r w:rsidR="00D35908" w:rsidRPr="00593270">
        <w:rPr>
          <w:rFonts w:asciiTheme="minorHAnsi" w:hAnsiTheme="minorHAnsi"/>
          <w:spacing w:val="-3"/>
        </w:rPr>
        <w:t xml:space="preserve"> for </w:t>
      </w:r>
      <w:r w:rsidR="00E147D9" w:rsidRPr="00593270">
        <w:rPr>
          <w:rFonts w:asciiTheme="minorHAnsi" w:hAnsiTheme="minorHAnsi"/>
          <w:spacing w:val="-3"/>
        </w:rPr>
        <w:t>chemical handling</w:t>
      </w:r>
      <w:r w:rsidRPr="00593270">
        <w:rPr>
          <w:rFonts w:asciiTheme="minorHAnsi" w:hAnsiTheme="minorHAnsi"/>
          <w:spacing w:val="-3"/>
        </w:rPr>
        <w:t xml:space="preserve">, PPE requirements and training will be coordinated under the direction of the Program </w:t>
      </w:r>
      <w:r w:rsidRPr="00593270">
        <w:rPr>
          <w:rFonts w:asciiTheme="minorHAnsi" w:hAnsiTheme="minorHAnsi"/>
          <w:spacing w:val="-3"/>
        </w:rPr>
        <w:lastRenderedPageBreak/>
        <w:t>Administrator in collaboration with management</w:t>
      </w:r>
      <w:r w:rsidR="00037D57" w:rsidRPr="00593270">
        <w:rPr>
          <w:rFonts w:asciiTheme="minorHAnsi" w:hAnsiTheme="minorHAnsi"/>
          <w:spacing w:val="-3"/>
        </w:rPr>
        <w:t xml:space="preserve">. </w:t>
      </w:r>
      <w:r w:rsidRPr="00593270">
        <w:rPr>
          <w:rFonts w:asciiTheme="minorHAnsi" w:hAnsiTheme="minorHAnsi"/>
          <w:spacing w:val="-3"/>
        </w:rPr>
        <w:t xml:space="preserve">The Program Administrator will monitor the results of the program to determine </w:t>
      </w:r>
      <w:r w:rsidR="00C54E3D" w:rsidRPr="00593270">
        <w:rPr>
          <w:rFonts w:asciiTheme="minorHAnsi" w:hAnsiTheme="minorHAnsi"/>
          <w:spacing w:val="-3"/>
        </w:rPr>
        <w:t xml:space="preserve">if </w:t>
      </w:r>
      <w:r w:rsidRPr="00593270">
        <w:rPr>
          <w:rFonts w:asciiTheme="minorHAnsi" w:hAnsiTheme="minorHAnsi"/>
          <w:spacing w:val="-3"/>
        </w:rPr>
        <w:t xml:space="preserve">additional areas of focus </w:t>
      </w:r>
      <w:r w:rsidR="00503EE0" w:rsidRPr="00593270">
        <w:rPr>
          <w:rFonts w:asciiTheme="minorHAnsi" w:hAnsiTheme="minorHAnsi"/>
          <w:spacing w:val="-3"/>
        </w:rPr>
        <w:t xml:space="preserve">are </w:t>
      </w:r>
      <w:r w:rsidRPr="00593270">
        <w:rPr>
          <w:rFonts w:asciiTheme="minorHAnsi" w:hAnsiTheme="minorHAnsi"/>
          <w:spacing w:val="-3"/>
        </w:rPr>
        <w:t>needed</w:t>
      </w:r>
      <w:r w:rsidR="00037D57" w:rsidRPr="00593270">
        <w:rPr>
          <w:rFonts w:asciiTheme="minorHAnsi" w:hAnsiTheme="minorHAnsi"/>
          <w:spacing w:val="-3"/>
        </w:rPr>
        <w:t xml:space="preserve">. </w:t>
      </w:r>
      <w:r w:rsidRPr="00593270">
        <w:rPr>
          <w:rFonts w:asciiTheme="minorHAnsi" w:hAnsiTheme="minorHAnsi"/>
          <w:spacing w:val="-3"/>
        </w:rPr>
        <w:t>The Program Administrator will also:</w:t>
      </w:r>
    </w:p>
    <w:p w:rsidR="00037D57" w:rsidRPr="00593270" w:rsidRDefault="00C54E3D"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Develop</w:t>
      </w:r>
      <w:r w:rsidR="002F68A4" w:rsidRPr="00593270">
        <w:rPr>
          <w:rFonts w:asciiTheme="minorHAnsi" w:hAnsiTheme="minorHAnsi"/>
          <w:spacing w:val="-3"/>
        </w:rPr>
        <w:t xml:space="preserve"> a list of all hazardous chemicals in the workplace</w:t>
      </w:r>
    </w:p>
    <w:p w:rsidR="00037D57" w:rsidRPr="00593270" w:rsidRDefault="002F68A4"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Obtain</w:t>
      </w:r>
      <w:r w:rsidR="00D35908" w:rsidRPr="00593270">
        <w:rPr>
          <w:rFonts w:asciiTheme="minorHAnsi" w:hAnsiTheme="minorHAnsi"/>
          <w:spacing w:val="-3"/>
        </w:rPr>
        <w:t xml:space="preserve"> </w:t>
      </w:r>
      <w:r w:rsidR="00C60384" w:rsidRPr="00593270">
        <w:rPr>
          <w:rFonts w:asciiTheme="minorHAnsi" w:hAnsiTheme="minorHAnsi"/>
          <w:spacing w:val="-3"/>
        </w:rPr>
        <w:t xml:space="preserve">SDS </w:t>
      </w:r>
      <w:r w:rsidRPr="00593270">
        <w:rPr>
          <w:rFonts w:asciiTheme="minorHAnsi" w:hAnsiTheme="minorHAnsi"/>
          <w:spacing w:val="-3"/>
        </w:rPr>
        <w:t>for all hazardous chemicals on</w:t>
      </w:r>
      <w:r w:rsidR="00731A13" w:rsidRPr="00593270">
        <w:rPr>
          <w:rFonts w:asciiTheme="minorHAnsi" w:hAnsiTheme="minorHAnsi"/>
          <w:spacing w:val="-3"/>
        </w:rPr>
        <w:t>-</w:t>
      </w:r>
      <w:r w:rsidRPr="00593270">
        <w:rPr>
          <w:rFonts w:asciiTheme="minorHAnsi" w:hAnsiTheme="minorHAnsi"/>
          <w:spacing w:val="-3"/>
        </w:rPr>
        <w:t>site</w:t>
      </w:r>
      <w:r w:rsidR="001B5C7D" w:rsidRPr="00593270">
        <w:rPr>
          <w:rFonts w:asciiTheme="minorHAnsi" w:hAnsiTheme="minorHAnsi"/>
          <w:spacing w:val="-3"/>
        </w:rPr>
        <w:t xml:space="preserve"> (</w:t>
      </w:r>
      <w:r w:rsidR="00731A13" w:rsidRPr="00593270">
        <w:rPr>
          <w:rFonts w:asciiTheme="minorHAnsi" w:hAnsiTheme="minorHAnsi"/>
          <w:spacing w:val="-3"/>
        </w:rPr>
        <w:t>s</w:t>
      </w:r>
      <w:r w:rsidR="001B5C7D" w:rsidRPr="00593270">
        <w:rPr>
          <w:rFonts w:asciiTheme="minorHAnsi" w:hAnsiTheme="minorHAnsi"/>
          <w:spacing w:val="-3"/>
        </w:rPr>
        <w:t xml:space="preserve">ample found in </w:t>
      </w:r>
      <w:r w:rsidR="001B5C7D" w:rsidRPr="00593270">
        <w:rPr>
          <w:rFonts w:asciiTheme="minorHAnsi" w:hAnsiTheme="minorHAnsi"/>
          <w:b/>
          <w:spacing w:val="-3"/>
        </w:rPr>
        <w:t>Appendix A</w:t>
      </w:r>
      <w:r w:rsidR="001B5C7D" w:rsidRPr="00593270">
        <w:rPr>
          <w:rFonts w:asciiTheme="minorHAnsi" w:hAnsiTheme="minorHAnsi"/>
          <w:spacing w:val="-3"/>
        </w:rPr>
        <w:t>)</w:t>
      </w:r>
    </w:p>
    <w:p w:rsidR="00037D57" w:rsidRPr="00593270" w:rsidRDefault="00D31465"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Complete a chemical hazard assessment</w:t>
      </w:r>
      <w:r w:rsidR="00F10495" w:rsidRPr="00593270">
        <w:rPr>
          <w:rFonts w:asciiTheme="minorHAnsi" w:hAnsiTheme="minorHAnsi"/>
          <w:spacing w:val="-3"/>
        </w:rPr>
        <w:t xml:space="preserve"> for all</w:t>
      </w:r>
      <w:r w:rsidRPr="00593270">
        <w:rPr>
          <w:rFonts w:asciiTheme="minorHAnsi" w:hAnsiTheme="minorHAnsi"/>
          <w:spacing w:val="-3"/>
        </w:rPr>
        <w:t xml:space="preserve"> hazardous chemicals </w:t>
      </w:r>
    </w:p>
    <w:p w:rsidR="00037D57" w:rsidRPr="00593270" w:rsidRDefault="00D31465"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Determine the appropriate PPE for</w:t>
      </w:r>
      <w:r w:rsidR="00E147D9" w:rsidRPr="00593270">
        <w:rPr>
          <w:rFonts w:asciiTheme="minorHAnsi" w:hAnsiTheme="minorHAnsi"/>
          <w:spacing w:val="-3"/>
        </w:rPr>
        <w:t xml:space="preserve"> all work </w:t>
      </w:r>
      <w:r w:rsidRPr="00593270">
        <w:rPr>
          <w:rFonts w:asciiTheme="minorHAnsi" w:hAnsiTheme="minorHAnsi"/>
          <w:spacing w:val="-3"/>
        </w:rPr>
        <w:t>tasks</w:t>
      </w:r>
      <w:r w:rsidR="00E147D9" w:rsidRPr="00593270">
        <w:rPr>
          <w:rFonts w:asciiTheme="minorHAnsi" w:hAnsiTheme="minorHAnsi"/>
          <w:spacing w:val="-3"/>
        </w:rPr>
        <w:t xml:space="preserve"> involving</w:t>
      </w:r>
      <w:r w:rsidR="00E8019F" w:rsidRPr="00593270">
        <w:rPr>
          <w:rFonts w:asciiTheme="minorHAnsi" w:hAnsiTheme="minorHAnsi"/>
          <w:spacing w:val="-3"/>
        </w:rPr>
        <w:t xml:space="preserve"> chemical</w:t>
      </w:r>
      <w:r w:rsidR="00E147D9" w:rsidRPr="00593270">
        <w:rPr>
          <w:rFonts w:asciiTheme="minorHAnsi" w:hAnsiTheme="minorHAnsi"/>
          <w:spacing w:val="-3"/>
        </w:rPr>
        <w:t>s</w:t>
      </w:r>
    </w:p>
    <w:p w:rsidR="00037D57" w:rsidRPr="00593270" w:rsidRDefault="00E8019F"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Obtain</w:t>
      </w:r>
      <w:r w:rsidR="00E147D9" w:rsidRPr="00593270">
        <w:rPr>
          <w:rFonts w:asciiTheme="minorHAnsi" w:hAnsiTheme="minorHAnsi"/>
          <w:spacing w:val="-3"/>
        </w:rPr>
        <w:t xml:space="preserve"> and review</w:t>
      </w:r>
      <w:r w:rsidRPr="00593270">
        <w:rPr>
          <w:rFonts w:asciiTheme="minorHAnsi" w:hAnsiTheme="minorHAnsi"/>
          <w:spacing w:val="-3"/>
        </w:rPr>
        <w:t xml:space="preserve"> </w:t>
      </w:r>
      <w:r w:rsidR="00C60384" w:rsidRPr="00593270">
        <w:rPr>
          <w:rFonts w:asciiTheme="minorHAnsi" w:hAnsiTheme="minorHAnsi"/>
          <w:spacing w:val="-3"/>
        </w:rPr>
        <w:t>SDS</w:t>
      </w:r>
      <w:r w:rsidR="002F68A4" w:rsidRPr="00593270">
        <w:rPr>
          <w:rFonts w:asciiTheme="minorHAnsi" w:hAnsiTheme="minorHAnsi"/>
          <w:spacing w:val="-3"/>
        </w:rPr>
        <w:t xml:space="preserve"> </w:t>
      </w:r>
      <w:r w:rsidR="00986FD2" w:rsidRPr="00593270">
        <w:rPr>
          <w:rFonts w:asciiTheme="minorHAnsi" w:hAnsiTheme="minorHAnsi"/>
          <w:spacing w:val="-3"/>
        </w:rPr>
        <w:t xml:space="preserve">for new chemicals </w:t>
      </w:r>
      <w:r w:rsidR="00E147D9" w:rsidRPr="00593270">
        <w:rPr>
          <w:rFonts w:asciiTheme="minorHAnsi" w:hAnsiTheme="minorHAnsi"/>
          <w:spacing w:val="-3"/>
        </w:rPr>
        <w:t>prior to using the chemical</w:t>
      </w:r>
    </w:p>
    <w:p w:rsidR="00037D57" w:rsidRPr="00593270" w:rsidRDefault="00D31465"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 xml:space="preserve">Identify where </w:t>
      </w:r>
      <w:r w:rsidR="00E8019F" w:rsidRPr="00593270">
        <w:rPr>
          <w:rFonts w:asciiTheme="minorHAnsi" w:hAnsiTheme="minorHAnsi"/>
          <w:spacing w:val="-3"/>
        </w:rPr>
        <w:t xml:space="preserve">and how </w:t>
      </w:r>
      <w:r w:rsidRPr="00593270">
        <w:rPr>
          <w:rFonts w:asciiTheme="minorHAnsi" w:hAnsiTheme="minorHAnsi"/>
          <w:spacing w:val="-3"/>
        </w:rPr>
        <w:t xml:space="preserve">all </w:t>
      </w:r>
      <w:r w:rsidR="00C60384" w:rsidRPr="00593270">
        <w:rPr>
          <w:rFonts w:asciiTheme="minorHAnsi" w:hAnsiTheme="minorHAnsi"/>
          <w:spacing w:val="-3"/>
        </w:rPr>
        <w:t>SDS</w:t>
      </w:r>
      <w:r w:rsidRPr="00593270">
        <w:rPr>
          <w:rFonts w:asciiTheme="minorHAnsi" w:hAnsiTheme="minorHAnsi"/>
          <w:spacing w:val="-3"/>
        </w:rPr>
        <w:t xml:space="preserve"> are stored</w:t>
      </w:r>
      <w:r w:rsidR="00C60384" w:rsidRPr="00593270">
        <w:rPr>
          <w:rFonts w:asciiTheme="minorHAnsi" w:hAnsiTheme="minorHAnsi"/>
          <w:spacing w:val="-3"/>
        </w:rPr>
        <w:t>:</w:t>
      </w:r>
    </w:p>
    <w:p w:rsidR="00037D57" w:rsidRPr="00593270" w:rsidRDefault="00037D57" w:rsidP="005F129D">
      <w:pPr>
        <w:pStyle w:val="ListParagraph"/>
        <w:numPr>
          <w:ilvl w:val="1"/>
          <w:numId w:val="6"/>
        </w:numPr>
        <w:suppressAutoHyphens/>
        <w:spacing w:line="240" w:lineRule="auto"/>
        <w:rPr>
          <w:rFonts w:asciiTheme="minorHAnsi" w:hAnsiTheme="minorHAnsi"/>
          <w:spacing w:val="-3"/>
        </w:rPr>
      </w:pPr>
      <w:r w:rsidRPr="00593270">
        <w:rPr>
          <w:rFonts w:asciiTheme="minorHAnsi" w:hAnsiTheme="minorHAnsi"/>
          <w:spacing w:val="-3"/>
        </w:rPr>
        <w:t xml:space="preserve"> </w:t>
      </w:r>
      <w:r w:rsidR="00764FB8" w:rsidRPr="00593270">
        <w:rPr>
          <w:rFonts w:asciiTheme="minorHAnsi" w:hAnsiTheme="minorHAnsi"/>
          <w:spacing w:val="-3"/>
        </w:rPr>
        <w:t>Central location</w:t>
      </w:r>
    </w:p>
    <w:p w:rsidR="00037D57" w:rsidRPr="00593270" w:rsidRDefault="00764FB8" w:rsidP="005F129D">
      <w:pPr>
        <w:pStyle w:val="ListParagraph"/>
        <w:numPr>
          <w:ilvl w:val="1"/>
          <w:numId w:val="6"/>
        </w:numPr>
        <w:suppressAutoHyphens/>
        <w:spacing w:line="240" w:lineRule="auto"/>
        <w:rPr>
          <w:rFonts w:asciiTheme="minorHAnsi" w:hAnsiTheme="minorHAnsi"/>
          <w:spacing w:val="-3"/>
        </w:rPr>
      </w:pPr>
      <w:r w:rsidRPr="00593270">
        <w:rPr>
          <w:rFonts w:asciiTheme="minorHAnsi" w:hAnsiTheme="minorHAnsi"/>
          <w:spacing w:val="-3"/>
        </w:rPr>
        <w:t xml:space="preserve">Chemicals specific </w:t>
      </w:r>
      <w:r w:rsidR="00731A13" w:rsidRPr="00593270">
        <w:rPr>
          <w:rFonts w:asciiTheme="minorHAnsi" w:hAnsiTheme="minorHAnsi"/>
          <w:spacing w:val="-3"/>
        </w:rPr>
        <w:t xml:space="preserve">to </w:t>
      </w:r>
      <w:r w:rsidRPr="00593270">
        <w:rPr>
          <w:rFonts w:asciiTheme="minorHAnsi" w:hAnsiTheme="minorHAnsi"/>
          <w:spacing w:val="-3"/>
        </w:rPr>
        <w:t xml:space="preserve">each department </w:t>
      </w:r>
    </w:p>
    <w:p w:rsidR="00037D57" w:rsidRPr="00593270" w:rsidRDefault="00037D57"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E</w:t>
      </w:r>
      <w:r w:rsidR="00E147D9" w:rsidRPr="00593270">
        <w:rPr>
          <w:rFonts w:asciiTheme="minorHAnsi" w:hAnsiTheme="minorHAnsi"/>
          <w:spacing w:val="-3"/>
        </w:rPr>
        <w:t>nsure an</w:t>
      </w:r>
      <w:r w:rsidR="002F68A4" w:rsidRPr="00593270">
        <w:rPr>
          <w:rFonts w:asciiTheme="minorHAnsi" w:hAnsiTheme="minorHAnsi"/>
          <w:spacing w:val="-3"/>
        </w:rPr>
        <w:t>nual training is performed and documented</w:t>
      </w:r>
      <w:r w:rsidR="001B5C7D" w:rsidRPr="00593270">
        <w:rPr>
          <w:rFonts w:asciiTheme="minorHAnsi" w:hAnsiTheme="minorHAnsi"/>
          <w:spacing w:val="-3"/>
        </w:rPr>
        <w:t xml:space="preserve"> (</w:t>
      </w:r>
      <w:r w:rsidR="001B5C7D" w:rsidRPr="00593270">
        <w:rPr>
          <w:rFonts w:asciiTheme="minorHAnsi" w:hAnsiTheme="minorHAnsi"/>
          <w:b/>
          <w:spacing w:val="-3"/>
        </w:rPr>
        <w:t>Appendix B</w:t>
      </w:r>
      <w:r w:rsidR="001B5C7D" w:rsidRPr="00593270">
        <w:rPr>
          <w:rFonts w:asciiTheme="minorHAnsi" w:hAnsiTheme="minorHAnsi"/>
          <w:spacing w:val="-3"/>
        </w:rPr>
        <w:t>)</w:t>
      </w:r>
    </w:p>
    <w:p w:rsidR="00037D57" w:rsidRPr="00593270" w:rsidRDefault="006C1A5F"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 xml:space="preserve">Verify that all contractors have a </w:t>
      </w:r>
      <w:r w:rsidR="00C60384" w:rsidRPr="00593270">
        <w:rPr>
          <w:rFonts w:asciiTheme="minorHAnsi" w:hAnsiTheme="minorHAnsi"/>
          <w:spacing w:val="-3"/>
        </w:rPr>
        <w:t>H</w:t>
      </w:r>
      <w:r w:rsidRPr="00593270">
        <w:rPr>
          <w:rFonts w:asciiTheme="minorHAnsi" w:hAnsiTheme="minorHAnsi"/>
          <w:spacing w:val="-3"/>
        </w:rPr>
        <w:t xml:space="preserve">azard </w:t>
      </w:r>
      <w:r w:rsidR="00C60384" w:rsidRPr="00593270">
        <w:rPr>
          <w:rFonts w:asciiTheme="minorHAnsi" w:hAnsiTheme="minorHAnsi"/>
          <w:spacing w:val="-3"/>
        </w:rPr>
        <w:t>C</w:t>
      </w:r>
      <w:r w:rsidRPr="00593270">
        <w:rPr>
          <w:rFonts w:asciiTheme="minorHAnsi" w:hAnsiTheme="minorHAnsi"/>
          <w:spacing w:val="-3"/>
        </w:rPr>
        <w:t xml:space="preserve">ommunication </w:t>
      </w:r>
      <w:r w:rsidR="00C60384" w:rsidRPr="00593270">
        <w:rPr>
          <w:rFonts w:asciiTheme="minorHAnsi" w:hAnsiTheme="minorHAnsi"/>
          <w:spacing w:val="-3"/>
        </w:rPr>
        <w:t>P</w:t>
      </w:r>
      <w:r w:rsidRPr="00593270">
        <w:rPr>
          <w:rFonts w:asciiTheme="minorHAnsi" w:hAnsiTheme="minorHAnsi"/>
          <w:spacing w:val="-3"/>
        </w:rPr>
        <w:t>rogram</w:t>
      </w:r>
    </w:p>
    <w:p w:rsidR="00037D57" w:rsidRPr="00593270" w:rsidRDefault="006C1A5F"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Provide the contractors with the hazard communication information necessary to safely complete their tasks</w:t>
      </w:r>
    </w:p>
    <w:p w:rsidR="00007BEF" w:rsidRPr="00593270" w:rsidRDefault="00007BEF" w:rsidP="005F129D">
      <w:pPr>
        <w:pStyle w:val="ListParagraph"/>
        <w:numPr>
          <w:ilvl w:val="0"/>
          <w:numId w:val="6"/>
        </w:numPr>
        <w:suppressAutoHyphens/>
        <w:spacing w:line="240" w:lineRule="auto"/>
        <w:rPr>
          <w:rFonts w:asciiTheme="minorHAnsi" w:hAnsiTheme="minorHAnsi"/>
          <w:spacing w:val="-3"/>
        </w:rPr>
      </w:pPr>
      <w:r w:rsidRPr="00593270">
        <w:rPr>
          <w:rFonts w:asciiTheme="minorHAnsi" w:hAnsiTheme="minorHAnsi"/>
          <w:spacing w:val="-3"/>
        </w:rPr>
        <w:t xml:space="preserve">Conduct </w:t>
      </w:r>
      <w:r w:rsidR="00E147D9" w:rsidRPr="00593270">
        <w:rPr>
          <w:rFonts w:asciiTheme="minorHAnsi" w:hAnsiTheme="minorHAnsi"/>
          <w:spacing w:val="-3"/>
        </w:rPr>
        <w:t xml:space="preserve">an </w:t>
      </w:r>
      <w:r w:rsidRPr="00593270">
        <w:rPr>
          <w:rFonts w:asciiTheme="minorHAnsi" w:hAnsiTheme="minorHAnsi"/>
          <w:spacing w:val="-3"/>
        </w:rPr>
        <w:t xml:space="preserve">annual review of the Hazard Communication Program and document </w:t>
      </w:r>
      <w:r w:rsidR="00E147D9" w:rsidRPr="00593270">
        <w:rPr>
          <w:rFonts w:asciiTheme="minorHAnsi" w:hAnsiTheme="minorHAnsi"/>
          <w:spacing w:val="-3"/>
        </w:rPr>
        <w:t xml:space="preserve">the review </w:t>
      </w:r>
      <w:r w:rsidRPr="00593270">
        <w:rPr>
          <w:rFonts w:asciiTheme="minorHAnsi" w:hAnsiTheme="minorHAnsi"/>
          <w:spacing w:val="-3"/>
        </w:rPr>
        <w:t xml:space="preserve">using </w:t>
      </w:r>
      <w:r w:rsidR="0079566A" w:rsidRPr="00593270">
        <w:rPr>
          <w:rFonts w:asciiTheme="minorHAnsi" w:hAnsiTheme="minorHAnsi"/>
          <w:spacing w:val="-3"/>
        </w:rPr>
        <w:t xml:space="preserve">the proper </w:t>
      </w:r>
      <w:r w:rsidRPr="00593270">
        <w:rPr>
          <w:rFonts w:asciiTheme="minorHAnsi" w:hAnsiTheme="minorHAnsi"/>
          <w:spacing w:val="-3"/>
        </w:rPr>
        <w:t xml:space="preserve">form </w:t>
      </w:r>
      <w:r w:rsidR="0079566A" w:rsidRPr="00593270">
        <w:rPr>
          <w:rFonts w:asciiTheme="minorHAnsi" w:hAnsiTheme="minorHAnsi"/>
          <w:spacing w:val="-3"/>
        </w:rPr>
        <w:t>(</w:t>
      </w:r>
      <w:r w:rsidRPr="00593270">
        <w:rPr>
          <w:rFonts w:asciiTheme="minorHAnsi" w:hAnsiTheme="minorHAnsi"/>
          <w:b/>
          <w:spacing w:val="-3"/>
        </w:rPr>
        <w:t xml:space="preserve">Appendix </w:t>
      </w:r>
      <w:r w:rsidR="0079566A" w:rsidRPr="00593270">
        <w:rPr>
          <w:rFonts w:asciiTheme="minorHAnsi" w:hAnsiTheme="minorHAnsi"/>
          <w:b/>
          <w:spacing w:val="-3"/>
        </w:rPr>
        <w:t>C)</w:t>
      </w:r>
    </w:p>
    <w:p w:rsidR="003D5974" w:rsidRPr="00593270" w:rsidRDefault="003D5974" w:rsidP="003D5974">
      <w:pPr>
        <w:suppressAutoHyphens/>
        <w:spacing w:line="240" w:lineRule="auto"/>
        <w:rPr>
          <w:rFonts w:asciiTheme="minorHAnsi" w:hAnsiTheme="minorHAnsi"/>
          <w:spacing w:val="-3"/>
        </w:rPr>
      </w:pPr>
      <w:r w:rsidRPr="00593270">
        <w:rPr>
          <w:rFonts w:asciiTheme="minorHAnsi" w:hAnsiTheme="minorHAnsi"/>
          <w:b/>
          <w:spacing w:val="-3"/>
        </w:rPr>
        <w:t>Managers</w:t>
      </w:r>
      <w:r w:rsidR="00037D57" w:rsidRPr="00593270">
        <w:rPr>
          <w:rFonts w:asciiTheme="minorHAnsi" w:hAnsiTheme="minorHAnsi"/>
          <w:b/>
          <w:spacing w:val="-3"/>
        </w:rPr>
        <w:t xml:space="preserve"> </w:t>
      </w:r>
      <w:proofErr w:type="gramStart"/>
      <w:r w:rsidR="00037D57" w:rsidRPr="00593270">
        <w:rPr>
          <w:rFonts w:asciiTheme="minorHAnsi" w:hAnsiTheme="minorHAnsi"/>
          <w:b/>
          <w:spacing w:val="-3"/>
        </w:rPr>
        <w:t>And</w:t>
      </w:r>
      <w:proofErr w:type="gramEnd"/>
      <w:r w:rsidR="00037D57" w:rsidRPr="00593270">
        <w:rPr>
          <w:rFonts w:asciiTheme="minorHAnsi" w:hAnsiTheme="minorHAnsi"/>
          <w:b/>
          <w:spacing w:val="-3"/>
        </w:rPr>
        <w:t xml:space="preserve"> S</w:t>
      </w:r>
      <w:r w:rsidRPr="00593270">
        <w:rPr>
          <w:rFonts w:asciiTheme="minorHAnsi" w:hAnsiTheme="minorHAnsi"/>
          <w:b/>
          <w:spacing w:val="-3"/>
        </w:rPr>
        <w:t>upervisors</w:t>
      </w:r>
      <w:r w:rsidR="00037D57" w:rsidRPr="00593270">
        <w:rPr>
          <w:rFonts w:asciiTheme="minorHAnsi" w:hAnsiTheme="minorHAnsi"/>
          <w:b/>
          <w:spacing w:val="-3"/>
        </w:rPr>
        <w:t xml:space="preserve">. </w:t>
      </w:r>
      <w:r w:rsidRPr="00593270">
        <w:rPr>
          <w:rFonts w:asciiTheme="minorHAnsi" w:hAnsiTheme="minorHAnsi"/>
          <w:spacing w:val="-3"/>
        </w:rPr>
        <w:t>Managers and supervisors will:</w:t>
      </w:r>
    </w:p>
    <w:p w:rsidR="00037D57" w:rsidRPr="00593270" w:rsidRDefault="0079566A" w:rsidP="005F129D">
      <w:pPr>
        <w:pStyle w:val="ListParagraph"/>
        <w:numPr>
          <w:ilvl w:val="0"/>
          <w:numId w:val="7"/>
        </w:numPr>
        <w:suppressAutoHyphens/>
        <w:spacing w:line="240" w:lineRule="auto"/>
        <w:rPr>
          <w:rFonts w:asciiTheme="minorHAnsi" w:hAnsiTheme="minorHAnsi"/>
          <w:spacing w:val="-3"/>
        </w:rPr>
      </w:pPr>
      <w:r w:rsidRPr="00593270">
        <w:rPr>
          <w:rFonts w:asciiTheme="minorHAnsi" w:hAnsiTheme="minorHAnsi"/>
          <w:spacing w:val="-3"/>
        </w:rPr>
        <w:t>Be</w:t>
      </w:r>
      <w:r w:rsidR="003D5974" w:rsidRPr="00593270">
        <w:rPr>
          <w:rFonts w:asciiTheme="minorHAnsi" w:hAnsiTheme="minorHAnsi"/>
          <w:spacing w:val="-3"/>
        </w:rPr>
        <w:t xml:space="preserve"> accountable for the health and safety of all employees within their departments </w:t>
      </w:r>
      <w:r w:rsidR="00E147D9" w:rsidRPr="00593270">
        <w:rPr>
          <w:rFonts w:asciiTheme="minorHAnsi" w:hAnsiTheme="minorHAnsi"/>
          <w:spacing w:val="-3"/>
        </w:rPr>
        <w:t>and actively</w:t>
      </w:r>
      <w:r w:rsidR="003D5974" w:rsidRPr="00593270">
        <w:rPr>
          <w:rFonts w:asciiTheme="minorHAnsi" w:hAnsiTheme="minorHAnsi"/>
          <w:spacing w:val="-3"/>
        </w:rPr>
        <w:t xml:space="preserve"> su</w:t>
      </w:r>
      <w:r w:rsidR="00E147D9" w:rsidRPr="00593270">
        <w:rPr>
          <w:rFonts w:asciiTheme="minorHAnsi" w:hAnsiTheme="minorHAnsi"/>
          <w:spacing w:val="-3"/>
        </w:rPr>
        <w:t>pport</w:t>
      </w:r>
      <w:r w:rsidR="003D5974" w:rsidRPr="00593270">
        <w:rPr>
          <w:rFonts w:asciiTheme="minorHAnsi" w:hAnsiTheme="minorHAnsi"/>
          <w:spacing w:val="-3"/>
        </w:rPr>
        <w:t xml:space="preserve"> the </w:t>
      </w:r>
      <w:r w:rsidR="00D35908" w:rsidRPr="00593270">
        <w:rPr>
          <w:rFonts w:asciiTheme="minorHAnsi" w:hAnsiTheme="minorHAnsi"/>
          <w:spacing w:val="-3"/>
        </w:rPr>
        <w:t>Hazard Communication</w:t>
      </w:r>
      <w:r w:rsidR="001B5C7D" w:rsidRPr="00593270">
        <w:rPr>
          <w:rFonts w:asciiTheme="minorHAnsi" w:hAnsiTheme="minorHAnsi"/>
          <w:spacing w:val="-3"/>
        </w:rPr>
        <w:t xml:space="preserve"> P</w:t>
      </w:r>
      <w:r w:rsidR="003D5974" w:rsidRPr="00593270">
        <w:rPr>
          <w:rFonts w:asciiTheme="minorHAnsi" w:hAnsiTheme="minorHAnsi"/>
          <w:spacing w:val="-3"/>
        </w:rPr>
        <w:t>rogram</w:t>
      </w:r>
    </w:p>
    <w:p w:rsidR="00037D57" w:rsidRPr="00593270" w:rsidRDefault="003D5974" w:rsidP="005F129D">
      <w:pPr>
        <w:pStyle w:val="ListParagraph"/>
        <w:numPr>
          <w:ilvl w:val="0"/>
          <w:numId w:val="7"/>
        </w:numPr>
        <w:suppressAutoHyphens/>
        <w:spacing w:line="240" w:lineRule="auto"/>
        <w:rPr>
          <w:rFonts w:asciiTheme="minorHAnsi" w:hAnsiTheme="minorHAnsi"/>
          <w:spacing w:val="-3"/>
        </w:rPr>
      </w:pPr>
      <w:r w:rsidRPr="00593270">
        <w:rPr>
          <w:rFonts w:asciiTheme="minorHAnsi" w:hAnsiTheme="minorHAnsi"/>
          <w:spacing w:val="-3"/>
        </w:rPr>
        <w:t xml:space="preserve">Attend </w:t>
      </w:r>
      <w:r w:rsidR="00DC5938" w:rsidRPr="00593270">
        <w:rPr>
          <w:rFonts w:asciiTheme="minorHAnsi" w:hAnsiTheme="minorHAnsi"/>
          <w:spacing w:val="-3"/>
        </w:rPr>
        <w:t xml:space="preserve">annual </w:t>
      </w:r>
      <w:r w:rsidRPr="00593270">
        <w:rPr>
          <w:rFonts w:asciiTheme="minorHAnsi" w:hAnsiTheme="minorHAnsi"/>
          <w:spacing w:val="-3"/>
        </w:rPr>
        <w:t xml:space="preserve">training </w:t>
      </w:r>
      <w:r w:rsidR="00F04C0F" w:rsidRPr="00593270">
        <w:rPr>
          <w:rFonts w:asciiTheme="minorHAnsi" w:hAnsiTheme="minorHAnsi"/>
          <w:spacing w:val="-3"/>
        </w:rPr>
        <w:t>on the program</w:t>
      </w:r>
    </w:p>
    <w:p w:rsidR="00037D57" w:rsidRPr="00593270" w:rsidRDefault="00DC5938" w:rsidP="005F129D">
      <w:pPr>
        <w:pStyle w:val="ListParagraph"/>
        <w:numPr>
          <w:ilvl w:val="0"/>
          <w:numId w:val="7"/>
        </w:numPr>
        <w:suppressAutoHyphens/>
        <w:spacing w:line="240" w:lineRule="auto"/>
        <w:rPr>
          <w:rFonts w:asciiTheme="minorHAnsi" w:hAnsiTheme="minorHAnsi"/>
          <w:spacing w:val="-3"/>
        </w:rPr>
      </w:pPr>
      <w:r w:rsidRPr="00593270">
        <w:rPr>
          <w:rFonts w:asciiTheme="minorHAnsi" w:hAnsiTheme="minorHAnsi"/>
          <w:spacing w:val="-3"/>
        </w:rPr>
        <w:t>Verify</w:t>
      </w:r>
      <w:r w:rsidR="003D5974" w:rsidRPr="00593270">
        <w:rPr>
          <w:rFonts w:asciiTheme="minorHAnsi" w:hAnsiTheme="minorHAnsi"/>
          <w:spacing w:val="-3"/>
        </w:rPr>
        <w:t xml:space="preserve"> that employees in their areas have received appropriate training</w:t>
      </w:r>
    </w:p>
    <w:p w:rsidR="00037D57" w:rsidRPr="00593270" w:rsidRDefault="003D5974" w:rsidP="005F129D">
      <w:pPr>
        <w:pStyle w:val="ListParagraph"/>
        <w:numPr>
          <w:ilvl w:val="0"/>
          <w:numId w:val="7"/>
        </w:numPr>
        <w:suppressAutoHyphens/>
        <w:spacing w:line="240" w:lineRule="auto"/>
        <w:rPr>
          <w:rFonts w:asciiTheme="minorHAnsi" w:hAnsiTheme="minorHAnsi"/>
          <w:spacing w:val="-3"/>
        </w:rPr>
      </w:pPr>
      <w:r w:rsidRPr="00593270">
        <w:rPr>
          <w:rFonts w:asciiTheme="minorHAnsi" w:hAnsiTheme="minorHAnsi"/>
          <w:spacing w:val="-3"/>
        </w:rPr>
        <w:t>Ensure that recommended controls are implemented and/or used appropriately</w:t>
      </w:r>
    </w:p>
    <w:p w:rsidR="00037D57" w:rsidRPr="00593270" w:rsidRDefault="002A0984" w:rsidP="005F129D">
      <w:pPr>
        <w:pStyle w:val="ListParagraph"/>
        <w:numPr>
          <w:ilvl w:val="0"/>
          <w:numId w:val="7"/>
        </w:numPr>
        <w:suppressAutoHyphens/>
        <w:spacing w:line="240" w:lineRule="auto"/>
        <w:rPr>
          <w:rFonts w:asciiTheme="minorHAnsi" w:hAnsiTheme="minorHAnsi"/>
          <w:spacing w:val="-3"/>
        </w:rPr>
      </w:pPr>
      <w:r w:rsidRPr="00593270">
        <w:rPr>
          <w:rFonts w:asciiTheme="minorHAnsi" w:hAnsiTheme="minorHAnsi"/>
          <w:spacing w:val="-3"/>
        </w:rPr>
        <w:t>Notify the Program A</w:t>
      </w:r>
      <w:r w:rsidR="00DC5938" w:rsidRPr="00593270">
        <w:rPr>
          <w:rFonts w:asciiTheme="minorHAnsi" w:hAnsiTheme="minorHAnsi"/>
          <w:spacing w:val="-3"/>
        </w:rPr>
        <w:t>dministrator when new hazardous chemicals are purchased</w:t>
      </w:r>
    </w:p>
    <w:p w:rsidR="00DC5938" w:rsidRPr="00593270" w:rsidRDefault="00DC5938" w:rsidP="005F129D">
      <w:pPr>
        <w:pStyle w:val="ListParagraph"/>
        <w:numPr>
          <w:ilvl w:val="0"/>
          <w:numId w:val="7"/>
        </w:numPr>
        <w:suppressAutoHyphens/>
        <w:spacing w:line="240" w:lineRule="auto"/>
        <w:rPr>
          <w:rFonts w:asciiTheme="minorHAnsi" w:hAnsiTheme="minorHAnsi"/>
          <w:spacing w:val="-3"/>
        </w:rPr>
      </w:pPr>
      <w:r w:rsidRPr="00593270">
        <w:rPr>
          <w:rFonts w:asciiTheme="minorHAnsi" w:hAnsiTheme="minorHAnsi"/>
          <w:spacing w:val="-3"/>
        </w:rPr>
        <w:t xml:space="preserve">Notify the </w:t>
      </w:r>
      <w:r w:rsidR="002A0984" w:rsidRPr="00593270">
        <w:rPr>
          <w:rFonts w:asciiTheme="minorHAnsi" w:hAnsiTheme="minorHAnsi"/>
          <w:spacing w:val="-3"/>
        </w:rPr>
        <w:t>Program A</w:t>
      </w:r>
      <w:r w:rsidRPr="00593270">
        <w:rPr>
          <w:rFonts w:asciiTheme="minorHAnsi" w:hAnsiTheme="minorHAnsi"/>
          <w:spacing w:val="-3"/>
        </w:rPr>
        <w:t>dministrator when new employees are hired</w:t>
      </w:r>
    </w:p>
    <w:p w:rsidR="003D5974" w:rsidRPr="00593270" w:rsidRDefault="003D5974" w:rsidP="003D5974">
      <w:pPr>
        <w:suppressAutoHyphens/>
        <w:spacing w:line="240" w:lineRule="auto"/>
        <w:rPr>
          <w:rFonts w:asciiTheme="minorHAnsi" w:hAnsiTheme="minorHAnsi"/>
          <w:spacing w:val="-3"/>
        </w:rPr>
      </w:pPr>
      <w:proofErr w:type="gramStart"/>
      <w:r w:rsidRPr="00593270">
        <w:rPr>
          <w:rFonts w:asciiTheme="minorHAnsi" w:hAnsiTheme="minorHAnsi"/>
          <w:b/>
          <w:spacing w:val="-3"/>
        </w:rPr>
        <w:t>Employees</w:t>
      </w:r>
      <w:r w:rsidR="00037D57" w:rsidRPr="00593270">
        <w:rPr>
          <w:rFonts w:asciiTheme="minorHAnsi" w:hAnsiTheme="minorHAnsi"/>
          <w:b/>
          <w:spacing w:val="-3"/>
        </w:rPr>
        <w:t>.</w:t>
      </w:r>
      <w:proofErr w:type="gramEnd"/>
      <w:r w:rsidR="00037D57" w:rsidRPr="00593270">
        <w:rPr>
          <w:rFonts w:asciiTheme="minorHAnsi" w:hAnsiTheme="minorHAnsi"/>
          <w:b/>
          <w:spacing w:val="-3"/>
        </w:rPr>
        <w:t xml:space="preserve"> </w:t>
      </w:r>
      <w:r w:rsidRPr="00593270">
        <w:rPr>
          <w:rFonts w:asciiTheme="minorHAnsi" w:hAnsiTheme="minorHAnsi"/>
          <w:spacing w:val="-3"/>
        </w:rPr>
        <w:t>Every employee is responsible for conducting himself/herself in accordance with this policy and program</w:t>
      </w:r>
      <w:r w:rsidR="00037D57" w:rsidRPr="00593270">
        <w:rPr>
          <w:rFonts w:asciiTheme="minorHAnsi" w:hAnsiTheme="minorHAnsi"/>
          <w:spacing w:val="-3"/>
        </w:rPr>
        <w:t xml:space="preserve">. </w:t>
      </w:r>
      <w:r w:rsidRPr="00593270">
        <w:rPr>
          <w:rFonts w:asciiTheme="minorHAnsi" w:hAnsiTheme="minorHAnsi"/>
          <w:spacing w:val="-3"/>
        </w:rPr>
        <w:t>All employees will:</w:t>
      </w:r>
    </w:p>
    <w:p w:rsidR="00037D57" w:rsidRPr="00593270" w:rsidRDefault="00715EE4" w:rsidP="005F129D">
      <w:pPr>
        <w:pStyle w:val="ListParagraph"/>
        <w:numPr>
          <w:ilvl w:val="0"/>
          <w:numId w:val="8"/>
        </w:numPr>
        <w:suppressAutoHyphens/>
        <w:spacing w:line="240" w:lineRule="auto"/>
        <w:rPr>
          <w:rFonts w:asciiTheme="minorHAnsi" w:hAnsiTheme="minorHAnsi"/>
          <w:spacing w:val="-3"/>
        </w:rPr>
      </w:pPr>
      <w:r w:rsidRPr="00593270">
        <w:rPr>
          <w:rFonts w:asciiTheme="minorHAnsi" w:hAnsiTheme="minorHAnsi"/>
          <w:spacing w:val="-3"/>
        </w:rPr>
        <w:t xml:space="preserve">Attend hazard communication training as required and apply the knowledge and skills acquired to </w:t>
      </w:r>
      <w:r w:rsidR="002A0984" w:rsidRPr="00593270">
        <w:rPr>
          <w:rFonts w:asciiTheme="minorHAnsi" w:hAnsiTheme="minorHAnsi"/>
          <w:spacing w:val="-3"/>
        </w:rPr>
        <w:t xml:space="preserve">all </w:t>
      </w:r>
      <w:r w:rsidRPr="00593270">
        <w:rPr>
          <w:rFonts w:asciiTheme="minorHAnsi" w:hAnsiTheme="minorHAnsi"/>
          <w:spacing w:val="-3"/>
        </w:rPr>
        <w:t>work activities</w:t>
      </w:r>
    </w:p>
    <w:p w:rsidR="00037D57" w:rsidRPr="00593270" w:rsidRDefault="00715EE4" w:rsidP="005F129D">
      <w:pPr>
        <w:pStyle w:val="ListParagraph"/>
        <w:numPr>
          <w:ilvl w:val="0"/>
          <w:numId w:val="8"/>
        </w:numPr>
        <w:suppressAutoHyphens/>
        <w:spacing w:line="240" w:lineRule="auto"/>
        <w:rPr>
          <w:rFonts w:asciiTheme="minorHAnsi" w:hAnsiTheme="minorHAnsi"/>
          <w:spacing w:val="-3"/>
        </w:rPr>
      </w:pPr>
      <w:r w:rsidRPr="00593270">
        <w:rPr>
          <w:rFonts w:asciiTheme="minorHAnsi" w:hAnsiTheme="minorHAnsi"/>
        </w:rPr>
        <w:t>Become familiar with label information</w:t>
      </w:r>
      <w:r w:rsidR="007A7508" w:rsidRPr="00593270">
        <w:rPr>
          <w:rFonts w:asciiTheme="minorHAnsi" w:hAnsiTheme="minorHAnsi"/>
        </w:rPr>
        <w:t>,</w:t>
      </w:r>
      <w:r w:rsidRPr="00593270">
        <w:rPr>
          <w:rFonts w:asciiTheme="minorHAnsi" w:hAnsiTheme="minorHAnsi"/>
        </w:rPr>
        <w:t xml:space="preserve"> </w:t>
      </w:r>
      <w:r w:rsidR="0015511E" w:rsidRPr="00593270">
        <w:rPr>
          <w:rFonts w:asciiTheme="minorHAnsi" w:hAnsiTheme="minorHAnsi"/>
        </w:rPr>
        <w:t xml:space="preserve">including </w:t>
      </w:r>
      <w:r w:rsidRPr="00593270">
        <w:rPr>
          <w:rFonts w:asciiTheme="minorHAnsi" w:hAnsiTheme="minorHAnsi"/>
        </w:rPr>
        <w:t>pictograms</w:t>
      </w:r>
    </w:p>
    <w:p w:rsidR="00037D57" w:rsidRPr="00593270" w:rsidRDefault="00715EE4" w:rsidP="005F129D">
      <w:pPr>
        <w:pStyle w:val="ListParagraph"/>
        <w:numPr>
          <w:ilvl w:val="0"/>
          <w:numId w:val="8"/>
        </w:numPr>
        <w:suppressAutoHyphens/>
        <w:spacing w:line="240" w:lineRule="auto"/>
        <w:rPr>
          <w:rFonts w:asciiTheme="minorHAnsi" w:hAnsiTheme="minorHAnsi"/>
          <w:spacing w:val="-3"/>
        </w:rPr>
      </w:pPr>
      <w:r w:rsidRPr="00593270">
        <w:rPr>
          <w:rFonts w:asciiTheme="minorHAnsi" w:hAnsiTheme="minorHAnsi"/>
        </w:rPr>
        <w:t xml:space="preserve">Become familiar with the 16 sections of </w:t>
      </w:r>
      <w:r w:rsidR="007A7508" w:rsidRPr="00593270">
        <w:rPr>
          <w:rFonts w:asciiTheme="minorHAnsi" w:hAnsiTheme="minorHAnsi"/>
        </w:rPr>
        <w:t>SDS</w:t>
      </w:r>
    </w:p>
    <w:p w:rsidR="0079566A" w:rsidRPr="00593270" w:rsidRDefault="0079566A" w:rsidP="005F129D">
      <w:pPr>
        <w:pStyle w:val="ListParagraph"/>
        <w:numPr>
          <w:ilvl w:val="0"/>
          <w:numId w:val="8"/>
        </w:numPr>
        <w:suppressAutoHyphens/>
        <w:spacing w:line="240" w:lineRule="auto"/>
        <w:rPr>
          <w:rFonts w:asciiTheme="minorHAnsi" w:hAnsiTheme="minorHAnsi"/>
          <w:spacing w:val="-3"/>
        </w:rPr>
      </w:pPr>
      <w:r w:rsidRPr="00593270">
        <w:rPr>
          <w:rFonts w:asciiTheme="minorHAnsi" w:hAnsiTheme="minorHAnsi"/>
        </w:rPr>
        <w:t>Use appropriate PPE for the chemicals and tasks being performed</w:t>
      </w:r>
    </w:p>
    <w:p w:rsidR="002A0984" w:rsidRPr="00593270" w:rsidRDefault="002A0984" w:rsidP="001E6729">
      <w:pPr>
        <w:pStyle w:val="ListParagraph"/>
        <w:suppressAutoHyphens/>
        <w:ind w:left="0"/>
        <w:rPr>
          <w:rFonts w:asciiTheme="minorHAnsi" w:hAnsiTheme="minorHAnsi"/>
          <w:b/>
          <w:spacing w:val="-3"/>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FFFFFF" w:themeFill="background1"/>
        <w:tblLook w:val="04A0"/>
      </w:tblPr>
      <w:tblGrid>
        <w:gridCol w:w="11016"/>
      </w:tblGrid>
      <w:tr w:rsidR="00C0196B" w:rsidRPr="00593270" w:rsidTr="00E529E7">
        <w:tc>
          <w:tcPr>
            <w:tcW w:w="11016" w:type="dxa"/>
            <w:shd w:val="solid" w:color="DBE5F1" w:themeColor="accent1" w:themeTint="33" w:fill="FFFFFF" w:themeFill="background1"/>
          </w:tcPr>
          <w:p w:rsidR="00C0196B" w:rsidRPr="00593270" w:rsidRDefault="00C0196B" w:rsidP="00C0196B">
            <w:pPr>
              <w:rPr>
                <w:rFonts w:asciiTheme="minorHAnsi" w:hAnsiTheme="minorHAnsi"/>
              </w:rPr>
            </w:pPr>
            <w:r w:rsidRPr="00593270">
              <w:rPr>
                <w:rFonts w:asciiTheme="minorHAnsi" w:hAnsiTheme="minorHAnsi"/>
                <w:b/>
                <w:i/>
              </w:rPr>
              <w:t xml:space="preserve">Check Your Understanding. </w:t>
            </w:r>
            <w:r w:rsidRPr="00593270">
              <w:rPr>
                <w:rFonts w:asciiTheme="minorHAnsi" w:hAnsiTheme="minorHAnsi"/>
              </w:rPr>
              <w:t>To prepare a Hazard Communication Program, it is necessary to complete the following 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85"/>
            </w:tblGrid>
            <w:tr w:rsidR="00C0196B" w:rsidRPr="00593270" w:rsidTr="00BB7C22">
              <w:tc>
                <w:tcPr>
                  <w:tcW w:w="10785" w:type="dxa"/>
                </w:tcPr>
                <w:p w:rsidR="00C0196B" w:rsidRPr="00593270" w:rsidRDefault="00BB7C22" w:rsidP="00BB7C22">
                  <w:pPr>
                    <w:pStyle w:val="ListParagraph"/>
                    <w:numPr>
                      <w:ilvl w:val="0"/>
                      <w:numId w:val="12"/>
                    </w:numPr>
                    <w:spacing w:line="240" w:lineRule="auto"/>
                    <w:rPr>
                      <w:rFonts w:asciiTheme="minorHAnsi" w:hAnsiTheme="minorHAnsi"/>
                    </w:rPr>
                  </w:pPr>
                  <w:r w:rsidRPr="00593270">
                    <w:rPr>
                      <w:rFonts w:asciiTheme="minorHAnsi" w:hAnsiTheme="minorHAnsi"/>
                    </w:rPr>
                    <w:t>Develop a list of all hazardous chemicals in your facility</w:t>
                  </w:r>
                </w:p>
              </w:tc>
            </w:tr>
            <w:tr w:rsidR="00C0196B" w:rsidRPr="00593270" w:rsidTr="00BB7C22">
              <w:tc>
                <w:tcPr>
                  <w:tcW w:w="10785" w:type="dxa"/>
                </w:tcPr>
                <w:p w:rsidR="00C0196B" w:rsidRPr="00593270" w:rsidRDefault="00BB7C22" w:rsidP="00BB7C22">
                  <w:pPr>
                    <w:pStyle w:val="ListParagraph"/>
                    <w:numPr>
                      <w:ilvl w:val="0"/>
                      <w:numId w:val="12"/>
                    </w:numPr>
                    <w:spacing w:line="240" w:lineRule="auto"/>
                    <w:rPr>
                      <w:rFonts w:asciiTheme="minorHAnsi" w:hAnsiTheme="minorHAnsi"/>
                    </w:rPr>
                  </w:pPr>
                  <w:r w:rsidRPr="00593270">
                    <w:rPr>
                      <w:rFonts w:asciiTheme="minorHAnsi" w:hAnsiTheme="minorHAnsi"/>
                    </w:rPr>
                    <w:t>Acquire SDS for every hazardous chemical in your facility (continue to update SDS with the 16 section data sheets as they become available)</w:t>
                  </w:r>
                </w:p>
              </w:tc>
            </w:tr>
            <w:tr w:rsidR="00C0196B" w:rsidRPr="00593270" w:rsidTr="00BB7C22">
              <w:tc>
                <w:tcPr>
                  <w:tcW w:w="10785" w:type="dxa"/>
                </w:tcPr>
                <w:p w:rsidR="00C0196B" w:rsidRPr="00593270" w:rsidRDefault="00BB7C22" w:rsidP="00BB7C22">
                  <w:pPr>
                    <w:pStyle w:val="ListParagraph"/>
                    <w:numPr>
                      <w:ilvl w:val="0"/>
                      <w:numId w:val="12"/>
                    </w:numPr>
                    <w:spacing w:line="240" w:lineRule="auto"/>
                    <w:rPr>
                      <w:rFonts w:asciiTheme="minorHAnsi" w:hAnsiTheme="minorHAnsi"/>
                    </w:rPr>
                  </w:pPr>
                  <w:r w:rsidRPr="00593270">
                    <w:rPr>
                      <w:rFonts w:asciiTheme="minorHAnsi" w:hAnsiTheme="minorHAnsi"/>
                    </w:rPr>
                    <w:t>Review all SDS, perform a Job Hazard Analysis and determine which type of PPE should be used while using the chemicals</w:t>
                  </w:r>
                </w:p>
              </w:tc>
            </w:tr>
            <w:tr w:rsidR="00C0196B" w:rsidRPr="00593270" w:rsidTr="00BB7C22">
              <w:tc>
                <w:tcPr>
                  <w:tcW w:w="10785" w:type="dxa"/>
                </w:tcPr>
                <w:p w:rsidR="00C0196B" w:rsidRPr="00593270" w:rsidRDefault="00BB7C22" w:rsidP="00BB7C22">
                  <w:pPr>
                    <w:pStyle w:val="ListParagraph"/>
                    <w:numPr>
                      <w:ilvl w:val="0"/>
                      <w:numId w:val="12"/>
                    </w:numPr>
                    <w:spacing w:line="240" w:lineRule="auto"/>
                    <w:rPr>
                      <w:rFonts w:asciiTheme="minorHAnsi" w:hAnsiTheme="minorHAnsi"/>
                    </w:rPr>
                  </w:pPr>
                  <w:r w:rsidRPr="00593270">
                    <w:rPr>
                      <w:rFonts w:asciiTheme="minorHAnsi" w:hAnsiTheme="minorHAnsi"/>
                    </w:rPr>
                    <w:t>Provide proper labeling of containers/secondary containers including appropriate signal words, hazard statements, precautionary statements and pictograms</w:t>
                  </w:r>
                </w:p>
              </w:tc>
            </w:tr>
          </w:tbl>
          <w:p w:rsidR="00C0196B" w:rsidRPr="00593270" w:rsidRDefault="00C0196B" w:rsidP="001E6729">
            <w:pPr>
              <w:pStyle w:val="ListParagraph"/>
              <w:suppressAutoHyphens/>
              <w:ind w:left="0"/>
              <w:rPr>
                <w:rFonts w:asciiTheme="minorHAnsi" w:hAnsiTheme="minorHAnsi"/>
                <w:b/>
                <w:spacing w:val="-3"/>
              </w:rPr>
            </w:pPr>
          </w:p>
        </w:tc>
      </w:tr>
    </w:tbl>
    <w:p w:rsidR="00C0196B" w:rsidRPr="00593270" w:rsidRDefault="00C0196B" w:rsidP="001E6729">
      <w:pPr>
        <w:pStyle w:val="ListParagraph"/>
        <w:suppressAutoHyphens/>
        <w:ind w:left="0"/>
        <w:rPr>
          <w:rFonts w:asciiTheme="minorHAnsi" w:hAnsiTheme="minorHAnsi"/>
          <w:b/>
          <w:spacing w:val="-3"/>
        </w:rPr>
      </w:pPr>
    </w:p>
    <w:p w:rsidR="00BB7C22" w:rsidRPr="00593270" w:rsidRDefault="00BB7C22" w:rsidP="001E6729">
      <w:pPr>
        <w:pStyle w:val="ListParagraph"/>
        <w:suppressAutoHyphens/>
        <w:ind w:left="0"/>
        <w:rPr>
          <w:rFonts w:asciiTheme="minorHAnsi" w:hAnsiTheme="minorHAnsi"/>
          <w:b/>
          <w:spacing w:val="-3"/>
        </w:rPr>
      </w:pPr>
    </w:p>
    <w:p w:rsidR="00593270" w:rsidRPr="00D119D8" w:rsidRDefault="00037D57" w:rsidP="00D119D8">
      <w:pPr>
        <w:pStyle w:val="ListParagraph"/>
        <w:pBdr>
          <w:bottom w:val="single" w:sz="12" w:space="1" w:color="auto"/>
        </w:pBdr>
        <w:suppressAutoHyphens/>
        <w:ind w:left="0"/>
        <w:rPr>
          <w:rFonts w:asciiTheme="minorHAnsi" w:hAnsiTheme="minorHAnsi"/>
          <w:b/>
          <w:spacing w:val="-3"/>
          <w:sz w:val="28"/>
          <w:szCs w:val="28"/>
        </w:rPr>
      </w:pPr>
      <w:r w:rsidRPr="00593270">
        <w:rPr>
          <w:rFonts w:asciiTheme="minorHAnsi" w:hAnsiTheme="minorHAnsi"/>
          <w:b/>
          <w:spacing w:val="-3"/>
          <w:sz w:val="28"/>
          <w:szCs w:val="28"/>
        </w:rPr>
        <w:lastRenderedPageBreak/>
        <w:t>C</w:t>
      </w:r>
      <w:r w:rsidR="001E6729" w:rsidRPr="00593270">
        <w:rPr>
          <w:rFonts w:asciiTheme="minorHAnsi" w:hAnsiTheme="minorHAnsi"/>
          <w:b/>
          <w:spacing w:val="-3"/>
          <w:sz w:val="28"/>
          <w:szCs w:val="28"/>
        </w:rPr>
        <w:t>hemical</w:t>
      </w:r>
      <w:r w:rsidR="00B213ED" w:rsidRPr="00593270">
        <w:rPr>
          <w:rFonts w:asciiTheme="minorHAnsi" w:hAnsiTheme="minorHAnsi"/>
          <w:b/>
          <w:spacing w:val="-3"/>
          <w:sz w:val="28"/>
          <w:szCs w:val="28"/>
        </w:rPr>
        <w:t xml:space="preserve"> Inventory List</w:t>
      </w:r>
    </w:p>
    <w:p w:rsidR="00642051" w:rsidRPr="00593270" w:rsidRDefault="001E6729" w:rsidP="00593270">
      <w:pPr>
        <w:pStyle w:val="ListParagraph"/>
        <w:suppressAutoHyphens/>
        <w:ind w:left="0"/>
        <w:rPr>
          <w:rFonts w:asciiTheme="minorHAnsi" w:hAnsiTheme="minorHAnsi"/>
          <w:spacing w:val="-3"/>
        </w:rPr>
      </w:pPr>
      <w:r w:rsidRPr="00593270">
        <w:rPr>
          <w:rFonts w:asciiTheme="minorHAnsi" w:hAnsiTheme="minorHAnsi"/>
          <w:color w:val="C00000"/>
          <w:spacing w:val="-3"/>
          <w:highlight w:val="yellow"/>
        </w:rPr>
        <w:t>&lt;Company Name&gt;</w:t>
      </w:r>
      <w:r w:rsidRPr="00593270">
        <w:rPr>
          <w:rFonts w:asciiTheme="minorHAnsi" w:hAnsiTheme="minorHAnsi"/>
          <w:spacing w:val="-3"/>
        </w:rPr>
        <w:t xml:space="preserve"> maintain</w:t>
      </w:r>
      <w:r w:rsidR="00B213ED" w:rsidRPr="00593270">
        <w:rPr>
          <w:rFonts w:asciiTheme="minorHAnsi" w:hAnsiTheme="minorHAnsi"/>
          <w:spacing w:val="-3"/>
        </w:rPr>
        <w:t>s</w:t>
      </w:r>
      <w:r w:rsidRPr="00593270">
        <w:rPr>
          <w:rFonts w:asciiTheme="minorHAnsi" w:hAnsiTheme="minorHAnsi"/>
          <w:spacing w:val="-3"/>
        </w:rPr>
        <w:t xml:space="preserve"> a list </w:t>
      </w:r>
      <w:r w:rsidR="00B213ED" w:rsidRPr="00593270">
        <w:rPr>
          <w:rFonts w:asciiTheme="minorHAnsi" w:hAnsiTheme="minorHAnsi"/>
          <w:spacing w:val="-3"/>
        </w:rPr>
        <w:t xml:space="preserve">of the </w:t>
      </w:r>
      <w:r w:rsidRPr="00593270">
        <w:rPr>
          <w:rFonts w:asciiTheme="minorHAnsi" w:hAnsiTheme="minorHAnsi"/>
          <w:spacing w:val="-3"/>
        </w:rPr>
        <w:t xml:space="preserve">hazardous chemicals </w:t>
      </w:r>
      <w:r w:rsidR="00B213ED" w:rsidRPr="00593270">
        <w:rPr>
          <w:rFonts w:asciiTheme="minorHAnsi" w:hAnsiTheme="minorHAnsi"/>
          <w:spacing w:val="-3"/>
        </w:rPr>
        <w:t xml:space="preserve">currently </w:t>
      </w:r>
      <w:r w:rsidRPr="00593270">
        <w:rPr>
          <w:rFonts w:asciiTheme="minorHAnsi" w:hAnsiTheme="minorHAnsi"/>
          <w:spacing w:val="-3"/>
        </w:rPr>
        <w:t>present in the workplace</w:t>
      </w:r>
      <w:r w:rsidR="00B213ED" w:rsidRPr="00593270">
        <w:rPr>
          <w:rFonts w:asciiTheme="minorHAnsi" w:hAnsiTheme="minorHAnsi"/>
          <w:spacing w:val="-3"/>
        </w:rPr>
        <w:t xml:space="preserve"> (see below)</w:t>
      </w:r>
      <w:r w:rsidR="00037D57" w:rsidRPr="00593270">
        <w:rPr>
          <w:rFonts w:asciiTheme="minorHAnsi" w:hAnsiTheme="minorHAnsi"/>
          <w:spacing w:val="-3"/>
        </w:rPr>
        <w:t xml:space="preserve">. </w:t>
      </w:r>
      <w:r w:rsidR="00B213ED" w:rsidRPr="00593270">
        <w:rPr>
          <w:rFonts w:asciiTheme="minorHAnsi" w:hAnsiTheme="minorHAnsi"/>
          <w:spacing w:val="-3"/>
        </w:rPr>
        <w:t>T</w:t>
      </w:r>
      <w:r w:rsidRPr="00593270">
        <w:rPr>
          <w:rFonts w:asciiTheme="minorHAnsi" w:hAnsiTheme="minorHAnsi"/>
          <w:spacing w:val="-3"/>
        </w:rPr>
        <w:t xml:space="preserve">his list </w:t>
      </w:r>
      <w:r w:rsidR="00B213ED" w:rsidRPr="00593270">
        <w:rPr>
          <w:rFonts w:asciiTheme="minorHAnsi" w:hAnsiTheme="minorHAnsi"/>
          <w:spacing w:val="-3"/>
        </w:rPr>
        <w:t>is</w:t>
      </w:r>
      <w:r w:rsidRPr="00593270">
        <w:rPr>
          <w:rFonts w:asciiTheme="minorHAnsi" w:hAnsiTheme="minorHAnsi"/>
          <w:spacing w:val="-3"/>
        </w:rPr>
        <w:t xml:space="preserve"> periodically reviewed and updated</w:t>
      </w:r>
      <w:r w:rsidR="00642051" w:rsidRPr="00593270">
        <w:rPr>
          <w:rFonts w:asciiTheme="minorHAnsi" w:hAnsiTheme="minorHAnsi"/>
          <w:spacing w:val="-3"/>
        </w:rPr>
        <w:t xml:space="preserve"> by the </w:t>
      </w:r>
      <w:r w:rsidR="002A0984" w:rsidRPr="00593270">
        <w:rPr>
          <w:rFonts w:asciiTheme="minorHAnsi" w:hAnsiTheme="minorHAnsi"/>
          <w:spacing w:val="-3"/>
        </w:rPr>
        <w:t>Program Administrator</w:t>
      </w:r>
      <w:r w:rsidRPr="00593270">
        <w:rPr>
          <w:rFonts w:asciiTheme="minorHAnsi" w:hAnsiTheme="minorHAnsi"/>
          <w:spacing w:val="-3"/>
        </w:rPr>
        <w:t>.</w:t>
      </w:r>
      <w:r w:rsidR="002A0984" w:rsidRPr="00593270">
        <w:rPr>
          <w:rFonts w:asciiTheme="minorHAnsi" w:hAnsiTheme="minorHAnsi"/>
          <w:spacing w:val="-3"/>
        </w:rPr>
        <w:t xml:space="preserve"> The list is cross-referenced with</w:t>
      </w:r>
      <w:r w:rsidRPr="00593270">
        <w:rPr>
          <w:rFonts w:asciiTheme="minorHAnsi" w:hAnsiTheme="minorHAnsi"/>
          <w:spacing w:val="-3"/>
        </w:rPr>
        <w:t xml:space="preserve"> the </w:t>
      </w:r>
      <w:r w:rsidR="009F5136" w:rsidRPr="00593270">
        <w:rPr>
          <w:rFonts w:asciiTheme="minorHAnsi" w:hAnsiTheme="minorHAnsi"/>
          <w:spacing w:val="-3"/>
        </w:rPr>
        <w:t>SDS</w:t>
      </w:r>
      <w:r w:rsidRPr="00593270">
        <w:rPr>
          <w:rFonts w:asciiTheme="minorHAnsi" w:hAnsiTheme="minorHAnsi"/>
          <w:spacing w:val="-3"/>
        </w:rPr>
        <w:t xml:space="preserve"> and is kept with this program</w:t>
      </w:r>
      <w:r w:rsidR="00B213ED" w:rsidRPr="00593270">
        <w:rPr>
          <w:rFonts w:asciiTheme="minorHAnsi" w:hAnsiTheme="minorHAnsi"/>
          <w:spacing w:val="-3"/>
        </w:rPr>
        <w:t xml:space="preserve"> and </w:t>
      </w:r>
      <w:r w:rsidR="009F5136" w:rsidRPr="00593270">
        <w:rPr>
          <w:rFonts w:asciiTheme="minorHAnsi" w:hAnsiTheme="minorHAnsi"/>
          <w:spacing w:val="-3"/>
        </w:rPr>
        <w:t>SDS</w:t>
      </w:r>
      <w:r w:rsidRPr="00593270">
        <w:rPr>
          <w:rFonts w:asciiTheme="minorHAnsi" w:hAnsiTheme="minorHAnsi"/>
          <w:spacing w:val="-3"/>
        </w:rPr>
        <w:t xml:space="preserve"> to serve as an index to help employees identify and locate necessary information</w:t>
      </w:r>
      <w:r w:rsidR="00037D57" w:rsidRPr="00593270">
        <w:rPr>
          <w:rFonts w:asciiTheme="minorHAnsi" w:hAnsiTheme="minorHAnsi"/>
          <w:spacing w:val="-3"/>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54"/>
        <w:gridCol w:w="2754"/>
        <w:gridCol w:w="2754"/>
        <w:gridCol w:w="2754"/>
      </w:tblGrid>
      <w:tr w:rsidR="00593270" w:rsidRPr="00593270" w:rsidTr="00593270">
        <w:tc>
          <w:tcPr>
            <w:tcW w:w="2754" w:type="dxa"/>
            <w:shd w:val="pct15" w:color="auto" w:fill="auto"/>
          </w:tcPr>
          <w:p w:rsidR="00593270" w:rsidRPr="00593270" w:rsidRDefault="00593270" w:rsidP="00593270">
            <w:pPr>
              <w:pStyle w:val="ListParagraph"/>
              <w:suppressAutoHyphens/>
              <w:ind w:left="0"/>
              <w:jc w:val="center"/>
              <w:rPr>
                <w:rFonts w:asciiTheme="minorHAnsi" w:hAnsiTheme="minorHAnsi"/>
                <w:b/>
                <w:spacing w:val="-3"/>
                <w:sz w:val="28"/>
                <w:szCs w:val="28"/>
              </w:rPr>
            </w:pPr>
            <w:r w:rsidRPr="00593270">
              <w:rPr>
                <w:rFonts w:asciiTheme="minorHAnsi" w:hAnsiTheme="minorHAnsi"/>
                <w:b/>
                <w:spacing w:val="-3"/>
                <w:sz w:val="28"/>
                <w:szCs w:val="28"/>
              </w:rPr>
              <w:t>Chemical Name</w:t>
            </w:r>
          </w:p>
        </w:tc>
        <w:tc>
          <w:tcPr>
            <w:tcW w:w="2754" w:type="dxa"/>
            <w:shd w:val="pct15" w:color="auto" w:fill="auto"/>
          </w:tcPr>
          <w:p w:rsidR="00593270" w:rsidRPr="00593270" w:rsidRDefault="00593270" w:rsidP="00593270">
            <w:pPr>
              <w:pStyle w:val="ListParagraph"/>
              <w:suppressAutoHyphens/>
              <w:ind w:left="0"/>
              <w:jc w:val="center"/>
              <w:rPr>
                <w:rFonts w:asciiTheme="minorHAnsi" w:hAnsiTheme="minorHAnsi"/>
                <w:b/>
                <w:spacing w:val="-3"/>
                <w:sz w:val="28"/>
                <w:szCs w:val="28"/>
              </w:rPr>
            </w:pPr>
            <w:r w:rsidRPr="00593270">
              <w:rPr>
                <w:rFonts w:asciiTheme="minorHAnsi" w:hAnsiTheme="minorHAnsi"/>
                <w:b/>
                <w:spacing w:val="-3"/>
                <w:sz w:val="28"/>
                <w:szCs w:val="28"/>
              </w:rPr>
              <w:t>Manufacturer</w:t>
            </w:r>
          </w:p>
        </w:tc>
        <w:tc>
          <w:tcPr>
            <w:tcW w:w="2754" w:type="dxa"/>
            <w:shd w:val="pct15" w:color="auto" w:fill="auto"/>
          </w:tcPr>
          <w:p w:rsidR="00593270" w:rsidRPr="00593270" w:rsidRDefault="00593270" w:rsidP="00593270">
            <w:pPr>
              <w:pStyle w:val="ListParagraph"/>
              <w:suppressAutoHyphens/>
              <w:ind w:left="0"/>
              <w:jc w:val="center"/>
              <w:rPr>
                <w:rFonts w:asciiTheme="minorHAnsi" w:hAnsiTheme="minorHAnsi"/>
                <w:b/>
                <w:spacing w:val="-3"/>
                <w:sz w:val="28"/>
                <w:szCs w:val="28"/>
              </w:rPr>
            </w:pPr>
            <w:r w:rsidRPr="00593270">
              <w:rPr>
                <w:rFonts w:asciiTheme="minorHAnsi" w:hAnsiTheme="minorHAnsi"/>
                <w:b/>
                <w:spacing w:val="-3"/>
                <w:sz w:val="28"/>
                <w:szCs w:val="28"/>
              </w:rPr>
              <w:t>Location Used</w:t>
            </w:r>
          </w:p>
        </w:tc>
        <w:tc>
          <w:tcPr>
            <w:tcW w:w="2754" w:type="dxa"/>
            <w:shd w:val="pct15" w:color="auto" w:fill="auto"/>
          </w:tcPr>
          <w:p w:rsidR="00593270" w:rsidRPr="00593270" w:rsidRDefault="00593270" w:rsidP="00593270">
            <w:pPr>
              <w:pStyle w:val="ListParagraph"/>
              <w:suppressAutoHyphens/>
              <w:ind w:left="0"/>
              <w:rPr>
                <w:rFonts w:asciiTheme="minorHAnsi" w:hAnsiTheme="minorHAnsi"/>
                <w:b/>
                <w:spacing w:val="-3"/>
                <w:sz w:val="28"/>
                <w:szCs w:val="28"/>
              </w:rPr>
            </w:pPr>
            <w:r w:rsidRPr="00593270">
              <w:rPr>
                <w:rFonts w:asciiTheme="minorHAnsi" w:hAnsiTheme="minorHAnsi"/>
                <w:b/>
                <w:spacing w:val="-3"/>
                <w:sz w:val="28"/>
                <w:szCs w:val="28"/>
              </w:rPr>
              <w:t>SDS (Y/N)</w:t>
            </w: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r w:rsidR="00593270" w:rsidRPr="00593270" w:rsidTr="00593270">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c>
          <w:tcPr>
            <w:tcW w:w="2754" w:type="dxa"/>
          </w:tcPr>
          <w:p w:rsidR="00593270" w:rsidRPr="00593270" w:rsidRDefault="00593270" w:rsidP="00593270">
            <w:pPr>
              <w:pStyle w:val="ListParagraph"/>
              <w:suppressAutoHyphens/>
              <w:ind w:left="0"/>
              <w:rPr>
                <w:rFonts w:asciiTheme="minorHAnsi" w:hAnsiTheme="minorHAnsi"/>
                <w:b/>
                <w:spacing w:val="-3"/>
                <w:sz w:val="16"/>
                <w:szCs w:val="16"/>
              </w:rPr>
            </w:pPr>
          </w:p>
        </w:tc>
      </w:tr>
    </w:tbl>
    <w:p w:rsidR="00D119D8" w:rsidRDefault="00D119D8" w:rsidP="00D119D8">
      <w:pPr>
        <w:spacing w:after="0" w:line="240" w:lineRule="auto"/>
        <w:rPr>
          <w:rFonts w:asciiTheme="minorHAnsi" w:hAnsiTheme="minorHAnsi"/>
          <w:b/>
          <w:spacing w:val="-3"/>
          <w:sz w:val="28"/>
          <w:szCs w:val="28"/>
        </w:rPr>
      </w:pPr>
    </w:p>
    <w:p w:rsidR="001B5C7D" w:rsidRPr="00593270" w:rsidRDefault="00D119D8" w:rsidP="00D119D8">
      <w:pPr>
        <w:spacing w:after="0" w:line="240" w:lineRule="auto"/>
        <w:rPr>
          <w:rFonts w:asciiTheme="minorHAnsi" w:hAnsiTheme="minorHAnsi"/>
          <w:b/>
          <w:spacing w:val="-3"/>
          <w:sz w:val="28"/>
          <w:szCs w:val="28"/>
        </w:rPr>
      </w:pPr>
      <w:r>
        <w:rPr>
          <w:rFonts w:asciiTheme="minorHAnsi" w:hAnsiTheme="minorHAnsi"/>
          <w:b/>
          <w:spacing w:val="-3"/>
          <w:sz w:val="28"/>
          <w:szCs w:val="28"/>
        </w:rPr>
        <w:br w:type="page"/>
      </w:r>
    </w:p>
    <w:p w:rsidR="00095AF7" w:rsidRPr="00593270" w:rsidRDefault="00642051" w:rsidP="00D119D8">
      <w:pPr>
        <w:pStyle w:val="ListParagraph"/>
        <w:pBdr>
          <w:bottom w:val="single" w:sz="12" w:space="1" w:color="auto"/>
        </w:pBdr>
        <w:suppressAutoHyphens/>
        <w:ind w:left="0"/>
        <w:rPr>
          <w:rFonts w:asciiTheme="minorHAnsi" w:hAnsiTheme="minorHAnsi"/>
          <w:b/>
          <w:spacing w:val="-3"/>
          <w:sz w:val="28"/>
          <w:szCs w:val="28"/>
        </w:rPr>
      </w:pPr>
      <w:r w:rsidRPr="00593270">
        <w:rPr>
          <w:rFonts w:asciiTheme="minorHAnsi" w:hAnsiTheme="minorHAnsi"/>
          <w:b/>
          <w:spacing w:val="-3"/>
          <w:sz w:val="28"/>
          <w:szCs w:val="28"/>
        </w:rPr>
        <w:lastRenderedPageBreak/>
        <w:t>Safety Data Sheets</w:t>
      </w:r>
      <w:r w:rsidR="00AE4C26" w:rsidRPr="00593270">
        <w:rPr>
          <w:rFonts w:asciiTheme="minorHAnsi" w:hAnsiTheme="minorHAnsi"/>
          <w:b/>
          <w:spacing w:val="-3"/>
          <w:sz w:val="28"/>
          <w:szCs w:val="28"/>
        </w:rPr>
        <w:t xml:space="preserve"> (SDS)</w:t>
      </w:r>
    </w:p>
    <w:tbl>
      <w:tblPr>
        <w:tblStyle w:val="TableGrid"/>
        <w:tblpPr w:leftFromText="180" w:rightFromText="180" w:vertAnchor="text" w:horzAnchor="margin" w:tblpY="25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hemeFill="accent1" w:themeFillTint="33"/>
        <w:tblLook w:val="04A0"/>
      </w:tblPr>
      <w:tblGrid>
        <w:gridCol w:w="11016"/>
      </w:tblGrid>
      <w:tr w:rsidR="00593270" w:rsidRPr="00593270" w:rsidTr="00593270">
        <w:trPr>
          <w:trHeight w:val="2116"/>
        </w:trPr>
        <w:tc>
          <w:tcPr>
            <w:tcW w:w="11016" w:type="dxa"/>
            <w:shd w:val="clear" w:color="auto" w:fill="DBE5F1" w:themeFill="accent1" w:themeFillTint="33"/>
          </w:tcPr>
          <w:p w:rsidR="00593270" w:rsidRPr="00593270" w:rsidRDefault="00593270" w:rsidP="00593270">
            <w:pPr>
              <w:rPr>
                <w:rFonts w:asciiTheme="minorHAnsi" w:hAnsiTheme="minorHAnsi"/>
              </w:rPr>
            </w:pPr>
            <w:r w:rsidRPr="00593270">
              <w:rPr>
                <w:rFonts w:asciiTheme="minorHAnsi" w:hAnsiTheme="minorHAnsi"/>
                <w:b/>
                <w:i/>
              </w:rPr>
              <w:t>Check Your Understanding.</w:t>
            </w:r>
            <w:r w:rsidRPr="00593270">
              <w:rPr>
                <w:rFonts w:asciiTheme="minorHAnsi" w:hAnsiTheme="minorHAnsi"/>
              </w:rPr>
              <w:t xml:space="preserve"> SDS must be readily available to employees in their work area(s) and during all shifts. This may be accomplished in a variety of ways, so it is up to you to decide which method is appropriate for your particular workplace. Some employers keep the SDS in a binder in a central location, such as the supervisor’s office or the job site trailer. Others, particularly in workplaces with a large number of chemicals, keep electronic copies and provide access at computer terminals. As long as employees can get the information when they need it, any approach may be used.</w:t>
            </w:r>
          </w:p>
        </w:tc>
      </w:tr>
    </w:tbl>
    <w:p w:rsidR="009B63BD" w:rsidRPr="00593270" w:rsidRDefault="00AE4C26" w:rsidP="009B63BD">
      <w:pPr>
        <w:pStyle w:val="Level2"/>
        <w:ind w:left="0" w:right="360"/>
        <w:rPr>
          <w:rFonts w:asciiTheme="minorHAnsi" w:hAnsiTheme="minorHAnsi"/>
        </w:rPr>
      </w:pPr>
      <w:r w:rsidRPr="00593270">
        <w:rPr>
          <w:rFonts w:asciiTheme="minorHAnsi" w:hAnsiTheme="minorHAnsi"/>
        </w:rPr>
        <w:t>These</w:t>
      </w:r>
      <w:r w:rsidR="009B63BD" w:rsidRPr="00593270">
        <w:rPr>
          <w:rFonts w:asciiTheme="minorHAnsi" w:hAnsiTheme="minorHAnsi"/>
        </w:rPr>
        <w:t xml:space="preserve"> </w:t>
      </w:r>
      <w:r w:rsidRPr="00593270">
        <w:rPr>
          <w:rFonts w:asciiTheme="minorHAnsi" w:hAnsiTheme="minorHAnsi"/>
        </w:rPr>
        <w:t>s</w:t>
      </w:r>
      <w:r w:rsidR="009B63BD" w:rsidRPr="00593270">
        <w:rPr>
          <w:rFonts w:asciiTheme="minorHAnsi" w:hAnsiTheme="minorHAnsi"/>
        </w:rPr>
        <w:t>heets provide detailed information on each hazardous chemical, including its potentially hazardous effects, its physical and chemical characteristics and recommendations for appropriate protective measures.</w:t>
      </w:r>
    </w:p>
    <w:p w:rsidR="00642051" w:rsidRPr="00593270" w:rsidRDefault="00B213ED" w:rsidP="009B63BD">
      <w:pPr>
        <w:pStyle w:val="ListParagraph"/>
        <w:suppressAutoHyphens/>
        <w:ind w:left="0"/>
        <w:rPr>
          <w:rFonts w:asciiTheme="minorHAnsi" w:hAnsiTheme="minorHAnsi"/>
          <w:spacing w:val="-3"/>
        </w:rPr>
      </w:pPr>
      <w:r w:rsidRPr="00593270">
        <w:rPr>
          <w:rFonts w:asciiTheme="minorHAnsi" w:hAnsiTheme="minorHAnsi"/>
          <w:spacing w:val="-3"/>
        </w:rPr>
        <w:t>T</w:t>
      </w:r>
      <w:r w:rsidR="001E6729" w:rsidRPr="00593270">
        <w:rPr>
          <w:rFonts w:asciiTheme="minorHAnsi" w:hAnsiTheme="minorHAnsi"/>
          <w:spacing w:val="-3"/>
        </w:rPr>
        <w:t xml:space="preserve">he </w:t>
      </w:r>
      <w:r w:rsidR="00642051" w:rsidRPr="00593270">
        <w:rPr>
          <w:rFonts w:asciiTheme="minorHAnsi" w:hAnsiTheme="minorHAnsi"/>
          <w:spacing w:val="-3"/>
        </w:rPr>
        <w:t>Program Administrator</w:t>
      </w:r>
      <w:r w:rsidR="001E6729" w:rsidRPr="00593270">
        <w:rPr>
          <w:rFonts w:asciiTheme="minorHAnsi" w:hAnsiTheme="minorHAnsi"/>
          <w:spacing w:val="-3"/>
        </w:rPr>
        <w:t xml:space="preserve"> obtain</w:t>
      </w:r>
      <w:r w:rsidR="001E4EDF" w:rsidRPr="00593270">
        <w:rPr>
          <w:rFonts w:asciiTheme="minorHAnsi" w:hAnsiTheme="minorHAnsi"/>
          <w:spacing w:val="-3"/>
        </w:rPr>
        <w:t>s</w:t>
      </w:r>
      <w:r w:rsidR="001E6729" w:rsidRPr="00593270">
        <w:rPr>
          <w:rFonts w:asciiTheme="minorHAnsi" w:hAnsiTheme="minorHAnsi"/>
          <w:spacing w:val="-3"/>
        </w:rPr>
        <w:t xml:space="preserve"> the necessary </w:t>
      </w:r>
      <w:r w:rsidR="00AE4C26" w:rsidRPr="00593270">
        <w:rPr>
          <w:rFonts w:asciiTheme="minorHAnsi" w:hAnsiTheme="minorHAnsi"/>
          <w:spacing w:val="-3"/>
        </w:rPr>
        <w:t>SDS</w:t>
      </w:r>
      <w:r w:rsidR="001E6729" w:rsidRPr="00593270">
        <w:rPr>
          <w:rFonts w:asciiTheme="minorHAnsi" w:hAnsiTheme="minorHAnsi"/>
          <w:spacing w:val="-3"/>
        </w:rPr>
        <w:t xml:space="preserve"> for all hazardous materials</w:t>
      </w:r>
      <w:r w:rsidR="001E4EDF" w:rsidRPr="00593270">
        <w:rPr>
          <w:rFonts w:asciiTheme="minorHAnsi" w:hAnsiTheme="minorHAnsi"/>
          <w:spacing w:val="-3"/>
        </w:rPr>
        <w:t>.</w:t>
      </w:r>
      <w:r w:rsidR="001E6729" w:rsidRPr="00593270">
        <w:rPr>
          <w:rFonts w:asciiTheme="minorHAnsi" w:hAnsiTheme="minorHAnsi"/>
          <w:spacing w:val="-3"/>
        </w:rPr>
        <w:t xml:space="preserve"> </w:t>
      </w:r>
      <w:r w:rsidR="00AE4C26" w:rsidRPr="00593270">
        <w:rPr>
          <w:rFonts w:asciiTheme="minorHAnsi" w:hAnsiTheme="minorHAnsi"/>
          <w:spacing w:val="-3"/>
        </w:rPr>
        <w:t>SDS</w:t>
      </w:r>
      <w:r w:rsidR="001E6729" w:rsidRPr="00593270">
        <w:rPr>
          <w:rFonts w:asciiTheme="minorHAnsi" w:hAnsiTheme="minorHAnsi"/>
          <w:spacing w:val="-3"/>
        </w:rPr>
        <w:t xml:space="preserve"> </w:t>
      </w:r>
      <w:r w:rsidR="001E4EDF" w:rsidRPr="00593270">
        <w:rPr>
          <w:rFonts w:asciiTheme="minorHAnsi" w:hAnsiTheme="minorHAnsi"/>
          <w:spacing w:val="-3"/>
        </w:rPr>
        <w:t>are</w:t>
      </w:r>
      <w:r w:rsidR="001E6729" w:rsidRPr="00593270">
        <w:rPr>
          <w:rFonts w:asciiTheme="minorHAnsi" w:hAnsiTheme="minorHAnsi"/>
          <w:spacing w:val="-3"/>
        </w:rPr>
        <w:t xml:space="preserve"> kept at </w:t>
      </w:r>
      <w:r w:rsidR="00037D57" w:rsidRPr="00593270">
        <w:rPr>
          <w:rFonts w:asciiTheme="minorHAnsi" w:hAnsiTheme="minorHAnsi"/>
          <w:color w:val="C00000"/>
          <w:spacing w:val="-3"/>
          <w:highlight w:val="yellow"/>
        </w:rPr>
        <w:t>&lt;</w:t>
      </w:r>
      <w:r w:rsidR="00C72300" w:rsidRPr="00593270">
        <w:rPr>
          <w:rFonts w:asciiTheme="minorHAnsi" w:hAnsiTheme="minorHAnsi"/>
          <w:color w:val="C00000"/>
          <w:spacing w:val="-3"/>
          <w:highlight w:val="yellow"/>
        </w:rPr>
        <w:t>L</w:t>
      </w:r>
      <w:r w:rsidR="001E6729" w:rsidRPr="00593270">
        <w:rPr>
          <w:rFonts w:asciiTheme="minorHAnsi" w:hAnsiTheme="minorHAnsi"/>
          <w:color w:val="C00000"/>
          <w:spacing w:val="-3"/>
          <w:highlight w:val="yellow"/>
        </w:rPr>
        <w:t>ocation</w:t>
      </w:r>
      <w:r w:rsidR="00C72300" w:rsidRPr="00593270">
        <w:rPr>
          <w:rFonts w:asciiTheme="minorHAnsi" w:hAnsiTheme="minorHAnsi"/>
          <w:color w:val="C00000"/>
          <w:spacing w:val="-3"/>
          <w:highlight w:val="yellow"/>
        </w:rPr>
        <w:t xml:space="preserve"> or Computer Program N</w:t>
      </w:r>
      <w:r w:rsidR="001E4EDF" w:rsidRPr="00593270">
        <w:rPr>
          <w:rFonts w:asciiTheme="minorHAnsi" w:hAnsiTheme="minorHAnsi"/>
          <w:color w:val="C00000"/>
          <w:spacing w:val="-3"/>
          <w:highlight w:val="yellow"/>
        </w:rPr>
        <w:t>ame</w:t>
      </w:r>
      <w:r w:rsidR="00037D57" w:rsidRPr="00593270">
        <w:rPr>
          <w:rFonts w:asciiTheme="minorHAnsi" w:hAnsiTheme="minorHAnsi"/>
          <w:color w:val="C00000"/>
          <w:spacing w:val="-3"/>
          <w:highlight w:val="yellow"/>
        </w:rPr>
        <w:t>&gt;</w:t>
      </w:r>
      <w:r w:rsidR="001E6729" w:rsidRPr="00593270">
        <w:rPr>
          <w:rFonts w:asciiTheme="minorHAnsi" w:hAnsiTheme="minorHAnsi"/>
          <w:color w:val="C00000"/>
          <w:spacing w:val="-3"/>
          <w:highlight w:val="yellow"/>
        </w:rPr>
        <w:t>,</w:t>
      </w:r>
      <w:r w:rsidR="001E6729" w:rsidRPr="00593270">
        <w:rPr>
          <w:rFonts w:asciiTheme="minorHAnsi" w:hAnsiTheme="minorHAnsi"/>
          <w:spacing w:val="-3"/>
        </w:rPr>
        <w:t xml:space="preserve"> and </w:t>
      </w:r>
      <w:r w:rsidR="001E4EDF" w:rsidRPr="00593270">
        <w:rPr>
          <w:rFonts w:asciiTheme="minorHAnsi" w:hAnsiTheme="minorHAnsi"/>
          <w:spacing w:val="-3"/>
        </w:rPr>
        <w:t>are</w:t>
      </w:r>
      <w:r w:rsidR="001E6729" w:rsidRPr="00593270">
        <w:rPr>
          <w:rFonts w:asciiTheme="minorHAnsi" w:hAnsiTheme="minorHAnsi"/>
          <w:spacing w:val="-3"/>
        </w:rPr>
        <w:t xml:space="preserve"> available to</w:t>
      </w:r>
      <w:r w:rsidR="001E4EDF" w:rsidRPr="00593270">
        <w:rPr>
          <w:rFonts w:asciiTheme="minorHAnsi" w:hAnsiTheme="minorHAnsi"/>
          <w:spacing w:val="-3"/>
        </w:rPr>
        <w:t xml:space="preserve"> all</w:t>
      </w:r>
      <w:r w:rsidR="00EE0B6A" w:rsidRPr="00593270">
        <w:rPr>
          <w:rFonts w:asciiTheme="minorHAnsi" w:hAnsiTheme="minorHAnsi"/>
          <w:spacing w:val="-3"/>
        </w:rPr>
        <w:t xml:space="preserve"> employees on all shifts who</w:t>
      </w:r>
      <w:r w:rsidR="001E6729" w:rsidRPr="00593270">
        <w:rPr>
          <w:rFonts w:asciiTheme="minorHAnsi" w:hAnsiTheme="minorHAnsi"/>
          <w:spacing w:val="-3"/>
        </w:rPr>
        <w:t xml:space="preserve"> wish to review them</w:t>
      </w:r>
      <w:r w:rsidR="001E4EDF" w:rsidRPr="00593270">
        <w:rPr>
          <w:rFonts w:asciiTheme="minorHAnsi" w:hAnsiTheme="minorHAnsi"/>
          <w:spacing w:val="-3"/>
        </w:rPr>
        <w:t xml:space="preserve"> or need them for emergency information.</w:t>
      </w:r>
    </w:p>
    <w:p w:rsidR="009B63BD" w:rsidRPr="00593270" w:rsidRDefault="009B63BD" w:rsidP="009B63BD">
      <w:pPr>
        <w:pStyle w:val="Level2"/>
        <w:ind w:left="0" w:right="360"/>
        <w:rPr>
          <w:rFonts w:asciiTheme="minorHAnsi" w:hAnsiTheme="minorHAnsi"/>
        </w:rPr>
      </w:pPr>
      <w:r w:rsidRPr="00593270">
        <w:rPr>
          <w:rFonts w:asciiTheme="minorHAnsi" w:hAnsiTheme="minorHAnsi"/>
        </w:rPr>
        <w:t xml:space="preserve">Employees who require emergency medical treatment after exposure to a chemical should take a copy of the </w:t>
      </w:r>
      <w:r w:rsidR="00AE4C26" w:rsidRPr="00593270">
        <w:rPr>
          <w:rFonts w:asciiTheme="minorHAnsi" w:hAnsiTheme="minorHAnsi"/>
        </w:rPr>
        <w:t>SDS</w:t>
      </w:r>
      <w:r w:rsidRPr="00593270">
        <w:rPr>
          <w:rFonts w:asciiTheme="minorHAnsi" w:hAnsiTheme="minorHAnsi"/>
        </w:rPr>
        <w:t xml:space="preserve"> to the medical facility. </w:t>
      </w:r>
    </w:p>
    <w:p w:rsidR="00FD3204" w:rsidRPr="00593270" w:rsidRDefault="00FD3204" w:rsidP="00593270">
      <w:pPr>
        <w:pStyle w:val="NoSpacing"/>
        <w:pBdr>
          <w:bottom w:val="single" w:sz="8" w:space="1" w:color="auto"/>
        </w:pBdr>
        <w:rPr>
          <w:rFonts w:asciiTheme="minorHAnsi" w:hAnsiTheme="minorHAnsi"/>
          <w:b/>
          <w:sz w:val="28"/>
          <w:szCs w:val="28"/>
        </w:rPr>
      </w:pPr>
      <w:r w:rsidRPr="00593270">
        <w:rPr>
          <w:rFonts w:asciiTheme="minorHAnsi" w:hAnsiTheme="minorHAnsi"/>
          <w:b/>
          <w:sz w:val="28"/>
          <w:szCs w:val="28"/>
        </w:rPr>
        <w:t>Container Labeling</w:t>
      </w:r>
    </w:p>
    <w:p w:rsidR="00FD3204" w:rsidRPr="00593270" w:rsidRDefault="00FD3204" w:rsidP="009035CA">
      <w:pPr>
        <w:spacing w:after="0"/>
        <w:rPr>
          <w:rFonts w:asciiTheme="minorHAnsi" w:hAnsiTheme="minorHAnsi"/>
          <w:b/>
        </w:rPr>
      </w:pPr>
    </w:p>
    <w:p w:rsidR="00FD3204" w:rsidRPr="00593270" w:rsidRDefault="001E4EDF" w:rsidP="009035CA">
      <w:pPr>
        <w:pStyle w:val="BodyTextIndent"/>
        <w:spacing w:line="276" w:lineRule="auto"/>
        <w:ind w:left="0"/>
        <w:rPr>
          <w:rFonts w:asciiTheme="minorHAnsi" w:hAnsiTheme="minorHAnsi"/>
          <w:snapToGrid w:val="0"/>
          <w:sz w:val="22"/>
          <w:szCs w:val="22"/>
          <w:u w:val="single"/>
        </w:rPr>
      </w:pPr>
      <w:r w:rsidRPr="00593270">
        <w:rPr>
          <w:rFonts w:asciiTheme="minorHAnsi" w:hAnsiTheme="minorHAnsi"/>
          <w:snapToGrid w:val="0"/>
          <w:sz w:val="22"/>
          <w:szCs w:val="22"/>
        </w:rPr>
        <w:t xml:space="preserve">The chemical manufacturer, importer or supplier is responsible for labeling the chemical containers received by </w:t>
      </w:r>
      <w:r w:rsidRPr="00593270">
        <w:rPr>
          <w:rFonts w:asciiTheme="minorHAnsi" w:hAnsiTheme="minorHAnsi"/>
          <w:color w:val="C00000"/>
          <w:spacing w:val="-3"/>
          <w:sz w:val="22"/>
          <w:highlight w:val="yellow"/>
        </w:rPr>
        <w:t>&lt;Company Name&gt;</w:t>
      </w:r>
      <w:r w:rsidR="00037D57" w:rsidRPr="00593270">
        <w:rPr>
          <w:rFonts w:asciiTheme="minorHAnsi" w:hAnsiTheme="minorHAnsi"/>
          <w:snapToGrid w:val="0"/>
          <w:color w:val="C00000"/>
          <w:sz w:val="20"/>
          <w:szCs w:val="22"/>
        </w:rPr>
        <w:t>.</w:t>
      </w:r>
      <w:r w:rsidR="00037D57" w:rsidRPr="00593270">
        <w:rPr>
          <w:rFonts w:asciiTheme="minorHAnsi" w:hAnsiTheme="minorHAnsi"/>
          <w:spacing w:val="-3"/>
          <w:sz w:val="22"/>
          <w:szCs w:val="22"/>
        </w:rPr>
        <w:t xml:space="preserve"> </w:t>
      </w:r>
      <w:r w:rsidRPr="00593270">
        <w:rPr>
          <w:rFonts w:asciiTheme="minorHAnsi" w:hAnsiTheme="minorHAnsi"/>
          <w:spacing w:val="-3"/>
          <w:sz w:val="22"/>
          <w:szCs w:val="22"/>
        </w:rPr>
        <w:t>Employees</w:t>
      </w:r>
      <w:r w:rsidR="0047528A" w:rsidRPr="00593270">
        <w:rPr>
          <w:rFonts w:asciiTheme="minorHAnsi" w:hAnsiTheme="minorHAnsi"/>
          <w:spacing w:val="-3"/>
          <w:sz w:val="22"/>
          <w:szCs w:val="22"/>
        </w:rPr>
        <w:t xml:space="preserve"> receiving chemical shipment</w:t>
      </w:r>
      <w:r w:rsidRPr="00593270">
        <w:rPr>
          <w:rFonts w:asciiTheme="minorHAnsi" w:hAnsiTheme="minorHAnsi"/>
          <w:spacing w:val="-3"/>
          <w:sz w:val="22"/>
          <w:szCs w:val="22"/>
        </w:rPr>
        <w:t>s are</w:t>
      </w:r>
      <w:r w:rsidR="0047528A" w:rsidRPr="00593270">
        <w:rPr>
          <w:rFonts w:asciiTheme="minorHAnsi" w:hAnsiTheme="minorHAnsi"/>
          <w:spacing w:val="-3"/>
          <w:sz w:val="22"/>
          <w:szCs w:val="22"/>
        </w:rPr>
        <w:t xml:space="preserve"> responsible </w:t>
      </w:r>
      <w:r w:rsidR="00C50D0E" w:rsidRPr="00593270">
        <w:rPr>
          <w:rFonts w:asciiTheme="minorHAnsi" w:hAnsiTheme="minorHAnsi"/>
          <w:spacing w:val="-3"/>
          <w:sz w:val="22"/>
          <w:szCs w:val="22"/>
        </w:rPr>
        <w:t>for ensuring</w:t>
      </w:r>
      <w:r w:rsidR="0047528A" w:rsidRPr="00593270">
        <w:rPr>
          <w:rFonts w:asciiTheme="minorHAnsi" w:hAnsiTheme="minorHAnsi"/>
          <w:spacing w:val="-3"/>
          <w:sz w:val="22"/>
          <w:szCs w:val="22"/>
        </w:rPr>
        <w:t xml:space="preserve"> the </w:t>
      </w:r>
      <w:r w:rsidR="005E5325" w:rsidRPr="00593270">
        <w:rPr>
          <w:rFonts w:asciiTheme="minorHAnsi" w:hAnsiTheme="minorHAnsi"/>
          <w:spacing w:val="-3"/>
          <w:sz w:val="22"/>
          <w:szCs w:val="22"/>
        </w:rPr>
        <w:t xml:space="preserve">chemical </w:t>
      </w:r>
      <w:r w:rsidR="0047528A" w:rsidRPr="00593270">
        <w:rPr>
          <w:rFonts w:asciiTheme="minorHAnsi" w:hAnsiTheme="minorHAnsi"/>
          <w:spacing w:val="-3"/>
          <w:sz w:val="22"/>
          <w:szCs w:val="22"/>
        </w:rPr>
        <w:t>containers are labeled</w:t>
      </w:r>
      <w:r w:rsidR="00037D57" w:rsidRPr="00593270">
        <w:rPr>
          <w:rFonts w:asciiTheme="minorHAnsi" w:hAnsiTheme="minorHAnsi"/>
          <w:spacing w:val="-3"/>
          <w:sz w:val="22"/>
          <w:szCs w:val="22"/>
        </w:rPr>
        <w:t xml:space="preserve">. </w:t>
      </w:r>
      <w:r w:rsidRPr="00593270">
        <w:rPr>
          <w:rFonts w:asciiTheme="minorHAnsi" w:hAnsiTheme="minorHAnsi"/>
          <w:spacing w:val="-3"/>
          <w:sz w:val="22"/>
          <w:szCs w:val="22"/>
        </w:rPr>
        <w:t>If the chemical containers are not labeled or</w:t>
      </w:r>
      <w:r w:rsidR="00CA3B2C" w:rsidRPr="00593270">
        <w:rPr>
          <w:rFonts w:asciiTheme="minorHAnsi" w:hAnsiTheme="minorHAnsi"/>
          <w:spacing w:val="-3"/>
          <w:sz w:val="22"/>
          <w:szCs w:val="22"/>
        </w:rPr>
        <w:t xml:space="preserve"> if</w:t>
      </w:r>
      <w:r w:rsidRPr="00593270">
        <w:rPr>
          <w:rFonts w:asciiTheme="minorHAnsi" w:hAnsiTheme="minorHAnsi"/>
          <w:spacing w:val="-3"/>
          <w:sz w:val="22"/>
          <w:szCs w:val="22"/>
        </w:rPr>
        <w:t xml:space="preserve"> the label is damaged, contact the Program Administrator. </w:t>
      </w:r>
      <w:r w:rsidR="009035CA" w:rsidRPr="00593270">
        <w:rPr>
          <w:rFonts w:asciiTheme="minorHAnsi" w:hAnsiTheme="minorHAnsi"/>
          <w:spacing w:val="-3"/>
          <w:sz w:val="22"/>
          <w:szCs w:val="22"/>
        </w:rPr>
        <w:t>The Program Administrator</w:t>
      </w:r>
      <w:r w:rsidR="00FD3204" w:rsidRPr="00593270">
        <w:rPr>
          <w:rFonts w:asciiTheme="minorHAnsi" w:hAnsiTheme="minorHAnsi"/>
          <w:snapToGrid w:val="0"/>
          <w:sz w:val="22"/>
          <w:szCs w:val="22"/>
        </w:rPr>
        <w:t xml:space="preserve"> is responsible for </w:t>
      </w:r>
      <w:r w:rsidR="00D67A06" w:rsidRPr="00593270">
        <w:rPr>
          <w:rFonts w:asciiTheme="minorHAnsi" w:hAnsiTheme="minorHAnsi"/>
          <w:snapToGrid w:val="0"/>
          <w:sz w:val="22"/>
          <w:szCs w:val="22"/>
        </w:rPr>
        <w:t>reviewing the receiving process and confirming the</w:t>
      </w:r>
      <w:r w:rsidR="00C50D0E" w:rsidRPr="00593270">
        <w:rPr>
          <w:rFonts w:asciiTheme="minorHAnsi" w:hAnsiTheme="minorHAnsi"/>
          <w:snapToGrid w:val="0"/>
          <w:sz w:val="22"/>
          <w:szCs w:val="22"/>
        </w:rPr>
        <w:t xml:space="preserve"> proper</w:t>
      </w:r>
      <w:r w:rsidR="00D67A06" w:rsidRPr="00593270">
        <w:rPr>
          <w:rFonts w:asciiTheme="minorHAnsi" w:hAnsiTheme="minorHAnsi"/>
          <w:snapToGrid w:val="0"/>
          <w:sz w:val="22"/>
          <w:szCs w:val="22"/>
        </w:rPr>
        <w:t xml:space="preserve"> labels are on </w:t>
      </w:r>
      <w:r w:rsidR="00C50D0E" w:rsidRPr="00593270">
        <w:rPr>
          <w:rFonts w:asciiTheme="minorHAnsi" w:hAnsiTheme="minorHAnsi"/>
          <w:snapToGrid w:val="0"/>
          <w:sz w:val="22"/>
          <w:szCs w:val="22"/>
        </w:rPr>
        <w:t xml:space="preserve">all </w:t>
      </w:r>
      <w:r w:rsidR="00D67A06" w:rsidRPr="00593270">
        <w:rPr>
          <w:rFonts w:asciiTheme="minorHAnsi" w:hAnsiTheme="minorHAnsi"/>
          <w:snapToGrid w:val="0"/>
          <w:sz w:val="22"/>
          <w:szCs w:val="22"/>
        </w:rPr>
        <w:t xml:space="preserve">chemical </w:t>
      </w:r>
      <w:r w:rsidR="00FD3204" w:rsidRPr="00593270">
        <w:rPr>
          <w:rFonts w:asciiTheme="minorHAnsi" w:hAnsiTheme="minorHAnsi"/>
          <w:snapToGrid w:val="0"/>
          <w:sz w:val="22"/>
          <w:szCs w:val="22"/>
        </w:rPr>
        <w:t>container</w:t>
      </w:r>
      <w:r w:rsidR="00D67A06" w:rsidRPr="00593270">
        <w:rPr>
          <w:rFonts w:asciiTheme="minorHAnsi" w:hAnsiTheme="minorHAnsi"/>
          <w:snapToGrid w:val="0"/>
          <w:sz w:val="22"/>
          <w:szCs w:val="22"/>
        </w:rPr>
        <w:t>s</w:t>
      </w:r>
      <w:r w:rsidR="00037D57" w:rsidRPr="00593270">
        <w:rPr>
          <w:rFonts w:asciiTheme="minorHAnsi" w:hAnsiTheme="minorHAnsi"/>
          <w:snapToGrid w:val="0"/>
          <w:sz w:val="22"/>
          <w:szCs w:val="22"/>
        </w:rPr>
        <w:t xml:space="preserve">. </w:t>
      </w:r>
      <w:r w:rsidR="00D46E6A" w:rsidRPr="00593270">
        <w:rPr>
          <w:rFonts w:asciiTheme="minorHAnsi" w:hAnsiTheme="minorHAnsi"/>
          <w:snapToGrid w:val="0"/>
          <w:sz w:val="22"/>
          <w:szCs w:val="22"/>
        </w:rPr>
        <w:t xml:space="preserve">Chemicals </w:t>
      </w:r>
      <w:r w:rsidR="00F10495" w:rsidRPr="00593270">
        <w:rPr>
          <w:rFonts w:asciiTheme="minorHAnsi" w:hAnsiTheme="minorHAnsi"/>
          <w:snapToGrid w:val="0"/>
          <w:sz w:val="22"/>
          <w:szCs w:val="22"/>
        </w:rPr>
        <w:t>transferred</w:t>
      </w:r>
      <w:r w:rsidR="00D46E6A" w:rsidRPr="00593270">
        <w:rPr>
          <w:rFonts w:asciiTheme="minorHAnsi" w:hAnsiTheme="minorHAnsi"/>
          <w:snapToGrid w:val="0"/>
          <w:sz w:val="22"/>
          <w:szCs w:val="22"/>
        </w:rPr>
        <w:t xml:space="preserve"> to secondary containers in the workplace must</w:t>
      </w:r>
      <w:r w:rsidR="00C50D0E" w:rsidRPr="00593270">
        <w:rPr>
          <w:rFonts w:asciiTheme="minorHAnsi" w:hAnsiTheme="minorHAnsi"/>
          <w:snapToGrid w:val="0"/>
          <w:sz w:val="22"/>
          <w:szCs w:val="22"/>
        </w:rPr>
        <w:t xml:space="preserve"> also</w:t>
      </w:r>
      <w:r w:rsidR="00D46E6A" w:rsidRPr="00593270">
        <w:rPr>
          <w:rFonts w:asciiTheme="minorHAnsi" w:hAnsiTheme="minorHAnsi"/>
          <w:snapToGrid w:val="0"/>
          <w:sz w:val="22"/>
          <w:szCs w:val="22"/>
        </w:rPr>
        <w:t xml:space="preserve"> be</w:t>
      </w:r>
      <w:r w:rsidR="00C50D0E" w:rsidRPr="00593270">
        <w:rPr>
          <w:rFonts w:asciiTheme="minorHAnsi" w:hAnsiTheme="minorHAnsi"/>
          <w:snapToGrid w:val="0"/>
          <w:sz w:val="22"/>
          <w:szCs w:val="22"/>
        </w:rPr>
        <w:t xml:space="preserve"> appropriately</w:t>
      </w:r>
      <w:r w:rsidR="00D46E6A" w:rsidRPr="00593270">
        <w:rPr>
          <w:rFonts w:asciiTheme="minorHAnsi" w:hAnsiTheme="minorHAnsi"/>
          <w:snapToGrid w:val="0"/>
          <w:sz w:val="22"/>
          <w:szCs w:val="22"/>
        </w:rPr>
        <w:t xml:space="preserve"> labeled. </w:t>
      </w:r>
    </w:p>
    <w:p w:rsidR="00FD3204" w:rsidRPr="00593270" w:rsidRDefault="00FD3204" w:rsidP="009035CA">
      <w:pPr>
        <w:pStyle w:val="BodyTextIndent"/>
        <w:ind w:left="0"/>
        <w:rPr>
          <w:rFonts w:asciiTheme="minorHAnsi" w:hAnsiTheme="minorHAnsi"/>
          <w:snapToGrid w:val="0"/>
        </w:rPr>
      </w:pPr>
    </w:p>
    <w:p w:rsidR="00FD3204" w:rsidRPr="00593270" w:rsidRDefault="00FD3204" w:rsidP="009035CA">
      <w:pPr>
        <w:pStyle w:val="BodyTextIndent"/>
        <w:spacing w:line="276" w:lineRule="auto"/>
        <w:ind w:left="0"/>
        <w:rPr>
          <w:rFonts w:asciiTheme="minorHAnsi" w:hAnsiTheme="minorHAnsi"/>
          <w:snapToGrid w:val="0"/>
          <w:sz w:val="22"/>
          <w:szCs w:val="22"/>
          <w:u w:val="single"/>
        </w:rPr>
      </w:pPr>
      <w:r w:rsidRPr="00593270">
        <w:rPr>
          <w:rFonts w:asciiTheme="minorHAnsi" w:hAnsiTheme="minorHAnsi"/>
          <w:snapToGrid w:val="0"/>
          <w:sz w:val="22"/>
          <w:szCs w:val="22"/>
        </w:rPr>
        <w:t xml:space="preserve">The procedures for proper labeling of all </w:t>
      </w:r>
      <w:r w:rsidR="00443ECB" w:rsidRPr="00593270">
        <w:rPr>
          <w:rFonts w:asciiTheme="minorHAnsi" w:hAnsiTheme="minorHAnsi"/>
          <w:snapToGrid w:val="0"/>
          <w:sz w:val="22"/>
          <w:szCs w:val="22"/>
        </w:rPr>
        <w:t>containers</w:t>
      </w:r>
      <w:r w:rsidRPr="00593270">
        <w:rPr>
          <w:rFonts w:asciiTheme="minorHAnsi" w:hAnsiTheme="minorHAnsi"/>
          <w:snapToGrid w:val="0"/>
          <w:sz w:val="22"/>
          <w:szCs w:val="22"/>
        </w:rPr>
        <w:t xml:space="preserve"> are as follows:</w:t>
      </w:r>
      <w:r w:rsidRPr="00593270">
        <w:rPr>
          <w:rFonts w:asciiTheme="minorHAnsi" w:hAnsiTheme="minorHAnsi"/>
          <w:snapToGrid w:val="0"/>
          <w:sz w:val="22"/>
          <w:szCs w:val="22"/>
          <w:u w:val="single"/>
        </w:rPr>
        <w:t xml:space="preserve"> </w:t>
      </w:r>
    </w:p>
    <w:p w:rsidR="00557709" w:rsidRPr="00593270" w:rsidRDefault="0047528A" w:rsidP="005F129D">
      <w:pPr>
        <w:pStyle w:val="ListParagraph"/>
        <w:numPr>
          <w:ilvl w:val="0"/>
          <w:numId w:val="4"/>
        </w:numPr>
        <w:autoSpaceDE w:val="0"/>
        <w:autoSpaceDN w:val="0"/>
        <w:adjustRightInd w:val="0"/>
        <w:spacing w:after="0" w:line="240" w:lineRule="auto"/>
        <w:rPr>
          <w:rFonts w:asciiTheme="minorHAnsi" w:hAnsiTheme="minorHAnsi" w:cs="Arial"/>
        </w:rPr>
      </w:pPr>
      <w:r w:rsidRPr="00593270">
        <w:rPr>
          <w:rFonts w:asciiTheme="minorHAnsi" w:hAnsiTheme="minorHAnsi" w:cs="Arial"/>
        </w:rPr>
        <w:t>Inspect incoming containers to ensur</w:t>
      </w:r>
      <w:r w:rsidR="00C50D0E" w:rsidRPr="00593270">
        <w:rPr>
          <w:rFonts w:asciiTheme="minorHAnsi" w:hAnsiTheme="minorHAnsi" w:cs="Arial"/>
        </w:rPr>
        <w:t>e they have legible labels</w:t>
      </w:r>
    </w:p>
    <w:p w:rsidR="00557709" w:rsidRPr="00593270" w:rsidRDefault="0047528A" w:rsidP="005F129D">
      <w:pPr>
        <w:pStyle w:val="ListParagraph"/>
        <w:numPr>
          <w:ilvl w:val="0"/>
          <w:numId w:val="4"/>
        </w:numPr>
        <w:autoSpaceDE w:val="0"/>
        <w:autoSpaceDN w:val="0"/>
        <w:adjustRightInd w:val="0"/>
        <w:spacing w:after="0" w:line="240" w:lineRule="auto"/>
        <w:rPr>
          <w:rFonts w:asciiTheme="minorHAnsi" w:hAnsiTheme="minorHAnsi" w:cs="Arial"/>
        </w:rPr>
      </w:pPr>
      <w:r w:rsidRPr="00593270">
        <w:rPr>
          <w:rFonts w:asciiTheme="minorHAnsi" w:hAnsiTheme="minorHAnsi" w:cs="Arial"/>
        </w:rPr>
        <w:t xml:space="preserve">Manufacturer chemical labels should never be removed or defaced until </w:t>
      </w:r>
      <w:r w:rsidR="00C50D0E" w:rsidRPr="00593270">
        <w:rPr>
          <w:rFonts w:asciiTheme="minorHAnsi" w:hAnsiTheme="minorHAnsi" w:cs="Arial"/>
        </w:rPr>
        <w:t>the chemical is completely used;</w:t>
      </w:r>
      <w:r w:rsidRPr="00593270">
        <w:rPr>
          <w:rFonts w:asciiTheme="minorHAnsi" w:hAnsiTheme="minorHAnsi" w:cs="Arial"/>
        </w:rPr>
        <w:t xml:space="preserve"> Empty containers that are saved for reuse must have the original label remove</w:t>
      </w:r>
      <w:r w:rsidR="00C50D0E" w:rsidRPr="00593270">
        <w:rPr>
          <w:rFonts w:asciiTheme="minorHAnsi" w:hAnsiTheme="minorHAnsi" w:cs="Arial"/>
        </w:rPr>
        <w:t>d or marked out and obliterated;</w:t>
      </w:r>
      <w:r w:rsidRPr="00593270">
        <w:rPr>
          <w:rFonts w:asciiTheme="minorHAnsi" w:hAnsiTheme="minorHAnsi" w:cs="Arial"/>
        </w:rPr>
        <w:t xml:space="preserve"> Empty containers that are used for waste or chemical products must have a new label affixed or have the information written directly on the </w:t>
      </w:r>
      <w:r w:rsidR="006D0352" w:rsidRPr="00593270">
        <w:rPr>
          <w:rFonts w:asciiTheme="minorHAnsi" w:hAnsiTheme="minorHAnsi" w:cs="Arial"/>
        </w:rPr>
        <w:t>container</w:t>
      </w:r>
    </w:p>
    <w:p w:rsidR="00557709" w:rsidRPr="00593270" w:rsidRDefault="0047528A" w:rsidP="005F129D">
      <w:pPr>
        <w:pStyle w:val="ListParagraph"/>
        <w:numPr>
          <w:ilvl w:val="0"/>
          <w:numId w:val="4"/>
        </w:numPr>
        <w:autoSpaceDE w:val="0"/>
        <w:autoSpaceDN w:val="0"/>
        <w:adjustRightInd w:val="0"/>
        <w:spacing w:after="0" w:line="240" w:lineRule="auto"/>
        <w:rPr>
          <w:rFonts w:asciiTheme="minorHAnsi" w:hAnsiTheme="minorHAnsi" w:cs="Arial"/>
        </w:rPr>
      </w:pPr>
      <w:r w:rsidRPr="00593270">
        <w:rPr>
          <w:rFonts w:asciiTheme="minorHAnsi" w:hAnsiTheme="minorHAnsi" w:cs="Arial"/>
        </w:rPr>
        <w:t>Secondary containers must be labeled with the chemical name and hazard when the substance is transferred from the primary container to a sec</w:t>
      </w:r>
      <w:r w:rsidR="00C50D0E" w:rsidRPr="00593270">
        <w:rPr>
          <w:rFonts w:asciiTheme="minorHAnsi" w:hAnsiTheme="minorHAnsi" w:cs="Arial"/>
        </w:rPr>
        <w:t>ondary container</w:t>
      </w:r>
    </w:p>
    <w:p w:rsidR="00557709" w:rsidRPr="00593270" w:rsidRDefault="0047528A" w:rsidP="005F129D">
      <w:pPr>
        <w:pStyle w:val="ListParagraph"/>
        <w:numPr>
          <w:ilvl w:val="0"/>
          <w:numId w:val="4"/>
        </w:numPr>
        <w:autoSpaceDE w:val="0"/>
        <w:autoSpaceDN w:val="0"/>
        <w:adjustRightInd w:val="0"/>
        <w:spacing w:after="0" w:line="240" w:lineRule="auto"/>
        <w:rPr>
          <w:rFonts w:asciiTheme="minorHAnsi" w:hAnsiTheme="minorHAnsi" w:cs="Arial"/>
        </w:rPr>
      </w:pPr>
      <w:r w:rsidRPr="00593270">
        <w:rPr>
          <w:rFonts w:asciiTheme="minorHAnsi" w:hAnsiTheme="minorHAnsi" w:cs="Arial"/>
        </w:rPr>
        <w:t xml:space="preserve">All chemical storage areas such as cabinets, </w:t>
      </w:r>
      <w:r w:rsidR="009B63BD" w:rsidRPr="00593270">
        <w:rPr>
          <w:rFonts w:asciiTheme="minorHAnsi" w:hAnsiTheme="minorHAnsi" w:cs="Arial"/>
        </w:rPr>
        <w:t>shelves and refrigerators must</w:t>
      </w:r>
      <w:r w:rsidRPr="00593270">
        <w:rPr>
          <w:rFonts w:asciiTheme="minorHAnsi" w:hAnsiTheme="minorHAnsi" w:cs="Arial"/>
        </w:rPr>
        <w:t xml:space="preserve"> be labeled to identify the hazardous nature of the chemicals stored within the area (e.g., flammables, corrosives, oxidizers, </w:t>
      </w:r>
      <w:r w:rsidR="001E4EDF" w:rsidRPr="00593270">
        <w:rPr>
          <w:rFonts w:asciiTheme="minorHAnsi" w:hAnsiTheme="minorHAnsi" w:cs="Arial"/>
        </w:rPr>
        <w:t>etc.)</w:t>
      </w:r>
      <w:r w:rsidR="00B1765D" w:rsidRPr="00593270">
        <w:rPr>
          <w:rFonts w:asciiTheme="minorHAnsi" w:hAnsiTheme="minorHAnsi" w:cs="Arial"/>
        </w:rPr>
        <w:t>.</w:t>
      </w:r>
      <w:r w:rsidR="007365EF" w:rsidRPr="00593270">
        <w:rPr>
          <w:rFonts w:asciiTheme="minorHAnsi" w:hAnsiTheme="minorHAnsi" w:cs="Arial"/>
        </w:rPr>
        <w:t xml:space="preserve"> All signs should be legible </w:t>
      </w:r>
      <w:r w:rsidRPr="00593270">
        <w:rPr>
          <w:rFonts w:asciiTheme="minorHAnsi" w:hAnsiTheme="minorHAnsi" w:cs="Arial"/>
        </w:rPr>
        <w:t>and conspicuously placed</w:t>
      </w:r>
    </w:p>
    <w:p w:rsidR="001639B4" w:rsidRPr="00593270" w:rsidRDefault="001639B4">
      <w:pPr>
        <w:spacing w:after="0" w:line="240" w:lineRule="auto"/>
        <w:rPr>
          <w:rFonts w:asciiTheme="minorHAnsi" w:hAnsiTheme="minorHAnsi" w:cs="Arial"/>
          <w:color w:val="C00000"/>
        </w:rPr>
      </w:pPr>
    </w:p>
    <w:p w:rsidR="001E4EDF" w:rsidRPr="00593270" w:rsidRDefault="001E4EDF" w:rsidP="001E4EDF">
      <w:pPr>
        <w:autoSpaceDE w:val="0"/>
        <w:autoSpaceDN w:val="0"/>
        <w:adjustRightInd w:val="0"/>
        <w:spacing w:after="0" w:line="240" w:lineRule="auto"/>
        <w:rPr>
          <w:rFonts w:asciiTheme="minorHAnsi" w:hAnsiTheme="minorHAnsi" w:cs="Arial"/>
        </w:rPr>
      </w:pPr>
      <w:r w:rsidRPr="00593270">
        <w:rPr>
          <w:rFonts w:asciiTheme="minorHAnsi" w:hAnsiTheme="minorHAnsi" w:cs="Arial"/>
          <w:color w:val="C00000"/>
          <w:highlight w:val="yellow"/>
        </w:rPr>
        <w:t>&lt;Compa</w:t>
      </w:r>
      <w:r w:rsidR="00964ED8" w:rsidRPr="00593270">
        <w:rPr>
          <w:rFonts w:asciiTheme="minorHAnsi" w:hAnsiTheme="minorHAnsi" w:cs="Arial"/>
          <w:color w:val="C00000"/>
          <w:highlight w:val="yellow"/>
        </w:rPr>
        <w:t>n</w:t>
      </w:r>
      <w:r w:rsidRPr="00593270">
        <w:rPr>
          <w:rFonts w:asciiTheme="minorHAnsi" w:hAnsiTheme="minorHAnsi" w:cs="Arial"/>
          <w:color w:val="C00000"/>
          <w:highlight w:val="yellow"/>
        </w:rPr>
        <w:t>y Name&gt;</w:t>
      </w:r>
      <w:r w:rsidRPr="00593270">
        <w:rPr>
          <w:rFonts w:asciiTheme="minorHAnsi" w:hAnsiTheme="minorHAnsi" w:cs="Arial"/>
        </w:rPr>
        <w:t xml:space="preserve"> will use </w:t>
      </w:r>
      <w:r w:rsidR="005F17A6" w:rsidRPr="00593270">
        <w:rPr>
          <w:rFonts w:asciiTheme="minorHAnsi" w:hAnsiTheme="minorHAnsi" w:cs="Arial"/>
        </w:rPr>
        <w:t xml:space="preserve">labels identical </w:t>
      </w:r>
      <w:r w:rsidRPr="00593270">
        <w:rPr>
          <w:rFonts w:asciiTheme="minorHAnsi" w:hAnsiTheme="minorHAnsi" w:cs="Arial"/>
        </w:rPr>
        <w:t>to those supplied by the manufacturer, importer or supplier for all secondary containers used</w:t>
      </w:r>
      <w:r w:rsidR="00037D57" w:rsidRPr="00593270">
        <w:rPr>
          <w:rFonts w:asciiTheme="minorHAnsi" w:hAnsiTheme="minorHAnsi" w:cs="Arial"/>
        </w:rPr>
        <w:t xml:space="preserve">. </w:t>
      </w:r>
      <w:r w:rsidRPr="00593270">
        <w:rPr>
          <w:rFonts w:asciiTheme="minorHAnsi" w:hAnsiTheme="minorHAnsi" w:cs="Arial"/>
        </w:rPr>
        <w:t>No containers or chemicals will be used i</w:t>
      </w:r>
      <w:r w:rsidR="00B1765D" w:rsidRPr="00593270">
        <w:rPr>
          <w:rFonts w:asciiTheme="minorHAnsi" w:hAnsiTheme="minorHAnsi" w:cs="Arial"/>
        </w:rPr>
        <w:t>f</w:t>
      </w:r>
      <w:r w:rsidRPr="00593270">
        <w:rPr>
          <w:rFonts w:asciiTheme="minorHAnsi" w:hAnsiTheme="minorHAnsi" w:cs="Arial"/>
        </w:rPr>
        <w:t xml:space="preserve"> not properly labeled</w:t>
      </w:r>
      <w:r w:rsidR="00037D57" w:rsidRPr="00593270">
        <w:rPr>
          <w:rFonts w:asciiTheme="minorHAnsi" w:hAnsiTheme="minorHAnsi" w:cs="Arial"/>
        </w:rPr>
        <w:t xml:space="preserve">. </w:t>
      </w:r>
      <w:r w:rsidRPr="00593270">
        <w:rPr>
          <w:rFonts w:asciiTheme="minorHAnsi" w:hAnsiTheme="minorHAnsi" w:cs="Arial"/>
        </w:rPr>
        <w:t>If there is a question about the accuracy of the label or if a container is not labeled, contact the Program Administrator immediately</w:t>
      </w:r>
      <w:r w:rsidR="00037D57" w:rsidRPr="00593270">
        <w:rPr>
          <w:rFonts w:asciiTheme="minorHAnsi" w:hAnsiTheme="minorHAnsi" w:cs="Arial"/>
        </w:rPr>
        <w:t xml:space="preserve">. </w:t>
      </w:r>
      <w:r w:rsidR="00964ED8" w:rsidRPr="00593270">
        <w:rPr>
          <w:rFonts w:asciiTheme="minorHAnsi" w:hAnsiTheme="minorHAnsi" w:cs="Arial"/>
        </w:rPr>
        <w:t xml:space="preserve">(See label example in </w:t>
      </w:r>
      <w:r w:rsidR="00964ED8" w:rsidRPr="00593270">
        <w:rPr>
          <w:rFonts w:asciiTheme="minorHAnsi" w:hAnsiTheme="minorHAnsi" w:cs="Arial"/>
          <w:b/>
        </w:rPr>
        <w:t>Appendix A</w:t>
      </w:r>
      <w:r w:rsidR="00964ED8" w:rsidRPr="00593270">
        <w:rPr>
          <w:rFonts w:asciiTheme="minorHAnsi" w:hAnsiTheme="minorHAnsi" w:cs="Arial"/>
        </w:rPr>
        <w:t>)</w:t>
      </w:r>
    </w:p>
    <w:p w:rsidR="00593270" w:rsidRPr="00593270" w:rsidRDefault="00593270">
      <w:pPr>
        <w:spacing w:after="0" w:line="240" w:lineRule="auto"/>
        <w:rPr>
          <w:rFonts w:asciiTheme="minorHAnsi" w:eastAsia="Times New Roman" w:hAnsiTheme="minorHAnsi"/>
          <w:snapToGrid w:val="0"/>
        </w:rPr>
      </w:pPr>
      <w:r w:rsidRPr="00593270">
        <w:rPr>
          <w:rFonts w:asciiTheme="minorHAnsi" w:hAnsiTheme="minorHAnsi"/>
          <w:snapToGrid w:val="0"/>
        </w:rPr>
        <w:br w:type="page"/>
      </w:r>
    </w:p>
    <w:p w:rsidR="00443ECB" w:rsidRPr="00593270" w:rsidRDefault="00443ECB" w:rsidP="00443ECB">
      <w:pPr>
        <w:pStyle w:val="BodyTextIndent"/>
        <w:spacing w:line="276" w:lineRule="auto"/>
        <w:ind w:left="0"/>
        <w:rPr>
          <w:rFonts w:asciiTheme="minorHAnsi" w:hAnsiTheme="minorHAnsi"/>
          <w:snapToGrid w:val="0"/>
          <w:sz w:val="22"/>
          <w:szCs w:val="22"/>
        </w:rPr>
      </w:pPr>
    </w:p>
    <w:p w:rsidR="003C3132" w:rsidRPr="00593270" w:rsidRDefault="00C70E4E" w:rsidP="003C3132">
      <w:pPr>
        <w:pBdr>
          <w:bottom w:val="single" w:sz="12" w:space="1" w:color="auto"/>
        </w:pBdr>
        <w:rPr>
          <w:rFonts w:asciiTheme="minorHAnsi" w:hAnsiTheme="minorHAnsi"/>
          <w:b/>
          <w:sz w:val="28"/>
          <w:szCs w:val="28"/>
        </w:rPr>
      </w:pPr>
      <w:r w:rsidRPr="00593270">
        <w:rPr>
          <w:rFonts w:asciiTheme="minorHAnsi" w:hAnsiTheme="minorHAnsi"/>
          <w:b/>
          <w:sz w:val="28"/>
          <w:szCs w:val="28"/>
        </w:rPr>
        <w:t>Employee Training</w:t>
      </w:r>
    </w:p>
    <w:p w:rsidR="00380F88" w:rsidRPr="00593270" w:rsidRDefault="00380F88" w:rsidP="00380F88">
      <w:pPr>
        <w:rPr>
          <w:rFonts w:asciiTheme="minorHAnsi" w:hAnsiTheme="minorHAnsi" w:cs="Tahoma"/>
          <w:color w:val="000000"/>
        </w:rPr>
      </w:pPr>
      <w:r w:rsidRPr="00593270">
        <w:rPr>
          <w:rFonts w:asciiTheme="minorHAnsi" w:hAnsiTheme="minorHAnsi"/>
          <w:color w:val="C00000"/>
          <w:highlight w:val="yellow"/>
        </w:rPr>
        <w:t>&lt;Company Name&gt;</w:t>
      </w:r>
      <w:r w:rsidRPr="00593270">
        <w:rPr>
          <w:rFonts w:asciiTheme="minorHAnsi" w:hAnsiTheme="minorHAnsi"/>
        </w:rPr>
        <w:t xml:space="preserve"> provides employees with information on any operations in their work area</w:t>
      </w:r>
      <w:r w:rsidR="002A4506" w:rsidRPr="00593270">
        <w:rPr>
          <w:rFonts w:asciiTheme="minorHAnsi" w:hAnsiTheme="minorHAnsi"/>
        </w:rPr>
        <w:t>(s)</w:t>
      </w:r>
      <w:r w:rsidRPr="00593270">
        <w:rPr>
          <w:rFonts w:asciiTheme="minorHAnsi" w:hAnsiTheme="minorHAnsi"/>
        </w:rPr>
        <w:t xml:space="preserve"> where hazardous chemicals are present, the location of the written </w:t>
      </w:r>
      <w:r w:rsidR="005755F3" w:rsidRPr="00593270">
        <w:rPr>
          <w:rFonts w:asciiTheme="minorHAnsi" w:hAnsiTheme="minorHAnsi"/>
        </w:rPr>
        <w:t>H</w:t>
      </w:r>
      <w:r w:rsidRPr="00593270">
        <w:rPr>
          <w:rFonts w:asciiTheme="minorHAnsi" w:hAnsiTheme="minorHAnsi"/>
        </w:rPr>
        <w:t xml:space="preserve">azard </w:t>
      </w:r>
      <w:r w:rsidR="005755F3" w:rsidRPr="00593270">
        <w:rPr>
          <w:rFonts w:asciiTheme="minorHAnsi" w:hAnsiTheme="minorHAnsi"/>
        </w:rPr>
        <w:t>C</w:t>
      </w:r>
      <w:r w:rsidRPr="00593270">
        <w:rPr>
          <w:rFonts w:asciiTheme="minorHAnsi" w:hAnsiTheme="minorHAnsi"/>
        </w:rPr>
        <w:t xml:space="preserve">ommunication </w:t>
      </w:r>
      <w:r w:rsidR="005755F3" w:rsidRPr="00593270">
        <w:rPr>
          <w:rFonts w:asciiTheme="minorHAnsi" w:hAnsiTheme="minorHAnsi"/>
        </w:rPr>
        <w:t>P</w:t>
      </w:r>
      <w:r w:rsidRPr="00593270">
        <w:rPr>
          <w:rFonts w:asciiTheme="minorHAnsi" w:hAnsiTheme="minorHAnsi"/>
        </w:rPr>
        <w:t>rogram, chemical listing</w:t>
      </w:r>
      <w:r w:rsidR="00192E89" w:rsidRPr="00593270">
        <w:rPr>
          <w:rFonts w:asciiTheme="minorHAnsi" w:hAnsiTheme="minorHAnsi"/>
        </w:rPr>
        <w:t>s</w:t>
      </w:r>
      <w:r w:rsidRPr="00593270">
        <w:rPr>
          <w:rFonts w:asciiTheme="minorHAnsi" w:hAnsiTheme="minorHAnsi"/>
        </w:rPr>
        <w:t xml:space="preserve"> and </w:t>
      </w:r>
      <w:r w:rsidR="00192E89" w:rsidRPr="00593270">
        <w:rPr>
          <w:rFonts w:asciiTheme="minorHAnsi" w:hAnsiTheme="minorHAnsi"/>
        </w:rPr>
        <w:t xml:space="preserve">the location of </w:t>
      </w:r>
      <w:r w:rsidR="005755F3" w:rsidRPr="00593270">
        <w:rPr>
          <w:rFonts w:asciiTheme="minorHAnsi" w:hAnsiTheme="minorHAnsi"/>
        </w:rPr>
        <w:t>SDS</w:t>
      </w:r>
      <w:r w:rsidRPr="00593270">
        <w:rPr>
          <w:rFonts w:asciiTheme="minorHAnsi" w:hAnsiTheme="minorHAnsi"/>
        </w:rPr>
        <w:t>. Training will be provided on the job and in a classroom setting prior to first exposure to a hazardous material, and will cover the</w:t>
      </w:r>
      <w:r w:rsidR="00192E89" w:rsidRPr="00593270">
        <w:rPr>
          <w:rFonts w:asciiTheme="minorHAnsi" w:hAnsiTheme="minorHAnsi"/>
        </w:rPr>
        <w:t xml:space="preserve"> specific chemicals the employee is exposed to and their</w:t>
      </w:r>
      <w:r w:rsidRPr="00593270">
        <w:rPr>
          <w:rFonts w:asciiTheme="minorHAnsi" w:hAnsiTheme="minorHAnsi"/>
        </w:rPr>
        <w:t xml:space="preserve"> </w:t>
      </w:r>
      <w:r w:rsidR="00192E89" w:rsidRPr="00593270">
        <w:rPr>
          <w:rFonts w:asciiTheme="minorHAnsi" w:hAnsiTheme="minorHAnsi"/>
        </w:rPr>
        <w:t xml:space="preserve">associated hazards. </w:t>
      </w:r>
      <w:r w:rsidRPr="00593270">
        <w:rPr>
          <w:rFonts w:asciiTheme="minorHAnsi" w:hAnsiTheme="minorHAnsi"/>
        </w:rPr>
        <w:t xml:space="preserve">Chemical-specific information will always be available through labels and </w:t>
      </w:r>
      <w:r w:rsidR="005755F3" w:rsidRPr="00593270">
        <w:rPr>
          <w:rFonts w:asciiTheme="minorHAnsi" w:hAnsiTheme="minorHAnsi"/>
        </w:rPr>
        <w:t>SDS</w:t>
      </w:r>
      <w:r w:rsidRPr="00593270">
        <w:rPr>
          <w:rFonts w:asciiTheme="minorHAnsi" w:hAnsiTheme="minorHAnsi"/>
        </w:rPr>
        <w:t xml:space="preserve">. Attendance </w:t>
      </w:r>
      <w:r w:rsidR="005755F3" w:rsidRPr="00593270">
        <w:rPr>
          <w:rFonts w:asciiTheme="minorHAnsi" w:hAnsiTheme="minorHAnsi"/>
        </w:rPr>
        <w:t xml:space="preserve">at </w:t>
      </w:r>
      <w:r w:rsidRPr="00593270">
        <w:rPr>
          <w:rFonts w:asciiTheme="minorHAnsi" w:hAnsiTheme="minorHAnsi"/>
        </w:rPr>
        <w:t>all training is mandatory</w:t>
      </w:r>
      <w:r w:rsidR="00037D57" w:rsidRPr="00593270">
        <w:rPr>
          <w:rFonts w:asciiTheme="minorHAnsi" w:hAnsiTheme="minorHAnsi"/>
        </w:rPr>
        <w:t xml:space="preserve">. </w:t>
      </w:r>
      <w:r w:rsidRPr="00593270">
        <w:rPr>
          <w:rFonts w:asciiTheme="minorHAnsi" w:hAnsiTheme="minorHAnsi"/>
        </w:rPr>
        <w:t xml:space="preserve">Refresher training will be conducted at least annually. </w:t>
      </w:r>
    </w:p>
    <w:p w:rsidR="00557709" w:rsidRPr="00593270" w:rsidRDefault="0047528A">
      <w:pPr>
        <w:pStyle w:val="NormalWeb"/>
        <w:rPr>
          <w:rFonts w:asciiTheme="minorHAnsi" w:hAnsiTheme="minorHAnsi" w:cs="Tahoma"/>
          <w:color w:val="000000"/>
          <w:sz w:val="22"/>
          <w:szCs w:val="22"/>
        </w:rPr>
      </w:pPr>
      <w:r w:rsidRPr="00593270">
        <w:rPr>
          <w:rFonts w:asciiTheme="minorHAnsi" w:hAnsiTheme="minorHAnsi" w:cs="Tahoma"/>
          <w:color w:val="000000"/>
          <w:sz w:val="22"/>
          <w:szCs w:val="22"/>
        </w:rPr>
        <w:t xml:space="preserve">Employee training </w:t>
      </w:r>
      <w:r w:rsidR="00814566" w:rsidRPr="00593270">
        <w:rPr>
          <w:rFonts w:asciiTheme="minorHAnsi" w:hAnsiTheme="minorHAnsi" w:cs="Tahoma"/>
          <w:color w:val="000000"/>
          <w:sz w:val="22"/>
          <w:szCs w:val="22"/>
        </w:rPr>
        <w:t>will cover the following items</w:t>
      </w:r>
      <w:r w:rsidRPr="00593270">
        <w:rPr>
          <w:rFonts w:asciiTheme="minorHAnsi" w:hAnsiTheme="minorHAnsi" w:cs="Tahoma"/>
          <w:color w:val="000000"/>
          <w:sz w:val="22"/>
          <w:szCs w:val="22"/>
        </w:rPr>
        <w:t>:</w:t>
      </w:r>
    </w:p>
    <w:p w:rsidR="006D7A50" w:rsidRPr="00593270" w:rsidRDefault="006D7A50" w:rsidP="005F129D">
      <w:pPr>
        <w:pStyle w:val="NormalWeb"/>
        <w:numPr>
          <w:ilvl w:val="0"/>
          <w:numId w:val="5"/>
        </w:numPr>
        <w:rPr>
          <w:rFonts w:asciiTheme="minorHAnsi" w:hAnsiTheme="minorHAnsi" w:cs="Tahoma"/>
          <w:color w:val="000000"/>
          <w:sz w:val="22"/>
          <w:szCs w:val="22"/>
        </w:rPr>
      </w:pPr>
      <w:r w:rsidRPr="00593270">
        <w:rPr>
          <w:rFonts w:asciiTheme="minorHAnsi" w:hAnsiTheme="minorHAnsi" w:cs="Tahoma"/>
          <w:color w:val="000000"/>
          <w:sz w:val="22"/>
          <w:szCs w:val="22"/>
        </w:rPr>
        <w:t>Any operation</w:t>
      </w:r>
      <w:r w:rsidR="00192E89" w:rsidRPr="00593270">
        <w:rPr>
          <w:rFonts w:asciiTheme="minorHAnsi" w:hAnsiTheme="minorHAnsi" w:cs="Tahoma"/>
          <w:color w:val="000000"/>
          <w:sz w:val="22"/>
          <w:szCs w:val="22"/>
        </w:rPr>
        <w:t xml:space="preserve"> </w:t>
      </w:r>
      <w:r w:rsidRPr="00593270">
        <w:rPr>
          <w:rFonts w:asciiTheme="minorHAnsi" w:hAnsiTheme="minorHAnsi" w:cs="Tahoma"/>
          <w:color w:val="000000"/>
          <w:sz w:val="22"/>
          <w:szCs w:val="22"/>
        </w:rPr>
        <w:t>in their work area</w:t>
      </w:r>
      <w:r w:rsidR="002A4506" w:rsidRPr="00593270">
        <w:rPr>
          <w:rFonts w:asciiTheme="minorHAnsi" w:hAnsiTheme="minorHAnsi" w:cs="Tahoma"/>
          <w:color w:val="000000"/>
          <w:sz w:val="22"/>
          <w:szCs w:val="22"/>
        </w:rPr>
        <w:t>(s)</w:t>
      </w:r>
      <w:r w:rsidRPr="00593270">
        <w:rPr>
          <w:rFonts w:asciiTheme="minorHAnsi" w:hAnsiTheme="minorHAnsi" w:cs="Tahoma"/>
          <w:color w:val="000000"/>
          <w:sz w:val="22"/>
          <w:szCs w:val="22"/>
        </w:rPr>
        <w:t xml:space="preserve"> where hazar</w:t>
      </w:r>
      <w:r w:rsidR="00814566" w:rsidRPr="00593270">
        <w:rPr>
          <w:rFonts w:asciiTheme="minorHAnsi" w:hAnsiTheme="minorHAnsi" w:cs="Tahoma"/>
          <w:color w:val="000000"/>
          <w:sz w:val="22"/>
          <w:szCs w:val="22"/>
        </w:rPr>
        <w:t>dous chemicals are present</w:t>
      </w:r>
    </w:p>
    <w:p w:rsidR="006D7A50" w:rsidRPr="00593270" w:rsidRDefault="006D7A50" w:rsidP="005F129D">
      <w:pPr>
        <w:pStyle w:val="NormalWeb"/>
        <w:numPr>
          <w:ilvl w:val="0"/>
          <w:numId w:val="5"/>
        </w:numPr>
        <w:rPr>
          <w:rFonts w:asciiTheme="minorHAnsi" w:hAnsiTheme="minorHAnsi" w:cs="Tahoma"/>
          <w:color w:val="000000"/>
          <w:sz w:val="22"/>
          <w:szCs w:val="22"/>
        </w:rPr>
      </w:pPr>
      <w:r w:rsidRPr="00593270">
        <w:rPr>
          <w:rFonts w:asciiTheme="minorHAnsi" w:hAnsiTheme="minorHAnsi" w:cs="Tahoma"/>
          <w:color w:val="000000"/>
          <w:sz w:val="22"/>
          <w:szCs w:val="22"/>
        </w:rPr>
        <w:t xml:space="preserve">The location and availability of the written </w:t>
      </w:r>
      <w:r w:rsidR="007C1959" w:rsidRPr="00593270">
        <w:rPr>
          <w:rFonts w:asciiTheme="minorHAnsi" w:hAnsiTheme="minorHAnsi" w:cs="Tahoma"/>
          <w:color w:val="000000"/>
          <w:sz w:val="22"/>
          <w:szCs w:val="22"/>
        </w:rPr>
        <w:t>H</w:t>
      </w:r>
      <w:r w:rsidRPr="00593270">
        <w:rPr>
          <w:rFonts w:asciiTheme="minorHAnsi" w:hAnsiTheme="minorHAnsi" w:cs="Tahoma"/>
          <w:color w:val="000000"/>
          <w:sz w:val="22"/>
          <w:szCs w:val="22"/>
        </w:rPr>
        <w:t xml:space="preserve">azard </w:t>
      </w:r>
      <w:r w:rsidR="007C1959" w:rsidRPr="00593270">
        <w:rPr>
          <w:rFonts w:asciiTheme="minorHAnsi" w:hAnsiTheme="minorHAnsi" w:cs="Tahoma"/>
          <w:color w:val="000000"/>
          <w:sz w:val="22"/>
          <w:szCs w:val="22"/>
        </w:rPr>
        <w:t>C</w:t>
      </w:r>
      <w:r w:rsidRPr="00593270">
        <w:rPr>
          <w:rFonts w:asciiTheme="minorHAnsi" w:hAnsiTheme="minorHAnsi" w:cs="Tahoma"/>
          <w:color w:val="000000"/>
          <w:sz w:val="22"/>
          <w:szCs w:val="22"/>
        </w:rPr>
        <w:t xml:space="preserve">ommunication </w:t>
      </w:r>
      <w:r w:rsidR="007C1959" w:rsidRPr="00593270">
        <w:rPr>
          <w:rFonts w:asciiTheme="minorHAnsi" w:hAnsiTheme="minorHAnsi" w:cs="Tahoma"/>
          <w:color w:val="000000"/>
          <w:sz w:val="22"/>
          <w:szCs w:val="22"/>
        </w:rPr>
        <w:t>P</w:t>
      </w:r>
      <w:r w:rsidRPr="00593270">
        <w:rPr>
          <w:rFonts w:asciiTheme="minorHAnsi" w:hAnsiTheme="minorHAnsi" w:cs="Tahoma"/>
          <w:color w:val="000000"/>
          <w:sz w:val="22"/>
          <w:szCs w:val="22"/>
        </w:rPr>
        <w:t xml:space="preserve">rogram, including the required list(s) of hazardous chemicals, labels and </w:t>
      </w:r>
      <w:r w:rsidR="007C1959" w:rsidRPr="00593270">
        <w:rPr>
          <w:rFonts w:asciiTheme="minorHAnsi" w:hAnsiTheme="minorHAnsi" w:cs="Tahoma"/>
          <w:color w:val="000000"/>
          <w:sz w:val="22"/>
          <w:szCs w:val="22"/>
        </w:rPr>
        <w:t>SDS</w:t>
      </w:r>
      <w:r w:rsidRPr="00593270">
        <w:rPr>
          <w:rFonts w:asciiTheme="minorHAnsi" w:hAnsiTheme="minorHAnsi" w:cs="Tahoma"/>
          <w:color w:val="000000"/>
          <w:sz w:val="22"/>
          <w:szCs w:val="22"/>
        </w:rPr>
        <w:t xml:space="preserve"> </w:t>
      </w:r>
    </w:p>
    <w:p w:rsidR="00557709" w:rsidRPr="00593270" w:rsidRDefault="0047528A" w:rsidP="005F129D">
      <w:pPr>
        <w:pStyle w:val="NormalWeb"/>
        <w:numPr>
          <w:ilvl w:val="0"/>
          <w:numId w:val="5"/>
        </w:numPr>
        <w:rPr>
          <w:rFonts w:asciiTheme="minorHAnsi" w:hAnsiTheme="minorHAnsi" w:cs="Tahoma"/>
          <w:color w:val="000000"/>
          <w:sz w:val="22"/>
          <w:szCs w:val="22"/>
        </w:rPr>
      </w:pPr>
      <w:r w:rsidRPr="00593270">
        <w:rPr>
          <w:rFonts w:asciiTheme="minorHAnsi" w:hAnsiTheme="minorHAnsi" w:cs="Tahoma"/>
          <w:color w:val="000000"/>
          <w:sz w:val="22"/>
          <w:szCs w:val="22"/>
        </w:rPr>
        <w:t>Methods and observations that may be used to detect the presence or release of a hazardous chemical in the work area</w:t>
      </w:r>
      <w:r w:rsidR="002A4506" w:rsidRPr="00593270">
        <w:rPr>
          <w:rFonts w:asciiTheme="minorHAnsi" w:hAnsiTheme="minorHAnsi" w:cs="Tahoma"/>
          <w:color w:val="000000"/>
          <w:sz w:val="22"/>
          <w:szCs w:val="22"/>
        </w:rPr>
        <w:t>(s)</w:t>
      </w:r>
      <w:r w:rsidRPr="00593270">
        <w:rPr>
          <w:rFonts w:asciiTheme="minorHAnsi" w:hAnsiTheme="minorHAnsi" w:cs="Tahoma"/>
          <w:color w:val="000000"/>
          <w:sz w:val="22"/>
          <w:szCs w:val="22"/>
        </w:rPr>
        <w:t xml:space="preserve"> (such as monitoring conducted by the employer, continuous monitoring devices, visual appearance or odor of hazardous chemicals when being released, etc.)</w:t>
      </w:r>
    </w:p>
    <w:p w:rsidR="009A6DFB" w:rsidRPr="00593270" w:rsidRDefault="009A6DFB" w:rsidP="005F129D">
      <w:pPr>
        <w:pStyle w:val="BodyTextIndent"/>
        <w:numPr>
          <w:ilvl w:val="0"/>
          <w:numId w:val="5"/>
        </w:numPr>
        <w:rPr>
          <w:rFonts w:asciiTheme="minorHAnsi" w:hAnsiTheme="minorHAnsi"/>
          <w:iCs/>
        </w:rPr>
      </w:pPr>
      <w:r w:rsidRPr="00593270">
        <w:rPr>
          <w:rFonts w:asciiTheme="minorHAnsi" w:hAnsiTheme="minorHAnsi"/>
          <w:iCs/>
          <w:sz w:val="22"/>
          <w:szCs w:val="22"/>
        </w:rPr>
        <w:t>Describe the labeling system, including the labels with the signal words, hazard statements, precautionary statements and pictograms</w:t>
      </w:r>
      <w:r w:rsidR="00037D57" w:rsidRPr="00593270">
        <w:rPr>
          <w:rFonts w:asciiTheme="minorHAnsi" w:hAnsiTheme="minorHAnsi"/>
          <w:iCs/>
          <w:sz w:val="22"/>
          <w:szCs w:val="22"/>
        </w:rPr>
        <w:t xml:space="preserve">. </w:t>
      </w:r>
      <w:r w:rsidR="00380F88" w:rsidRPr="00593270">
        <w:rPr>
          <w:rFonts w:asciiTheme="minorHAnsi" w:hAnsiTheme="minorHAnsi"/>
          <w:iCs/>
          <w:sz w:val="22"/>
          <w:szCs w:val="22"/>
        </w:rPr>
        <w:t>(</w:t>
      </w:r>
      <w:r w:rsidR="00056C49" w:rsidRPr="00593270">
        <w:rPr>
          <w:rFonts w:asciiTheme="minorHAnsi" w:hAnsiTheme="minorHAnsi"/>
          <w:iCs/>
          <w:sz w:val="22"/>
          <w:szCs w:val="22"/>
        </w:rPr>
        <w:t>e</w:t>
      </w:r>
      <w:r w:rsidR="00814566" w:rsidRPr="00593270">
        <w:rPr>
          <w:rFonts w:asciiTheme="minorHAnsi" w:hAnsiTheme="minorHAnsi"/>
          <w:iCs/>
          <w:sz w:val="22"/>
          <w:szCs w:val="22"/>
        </w:rPr>
        <w:t>xample</w:t>
      </w:r>
      <w:r w:rsidRPr="00593270">
        <w:rPr>
          <w:rFonts w:asciiTheme="minorHAnsi" w:hAnsiTheme="minorHAnsi"/>
          <w:iCs/>
          <w:sz w:val="22"/>
          <w:szCs w:val="22"/>
        </w:rPr>
        <w:t xml:space="preserve"> label</w:t>
      </w:r>
      <w:r w:rsidR="00814566" w:rsidRPr="00593270">
        <w:rPr>
          <w:rFonts w:asciiTheme="minorHAnsi" w:hAnsiTheme="minorHAnsi"/>
          <w:iCs/>
          <w:sz w:val="22"/>
          <w:szCs w:val="22"/>
        </w:rPr>
        <w:t xml:space="preserve"> found </w:t>
      </w:r>
      <w:r w:rsidRPr="00593270">
        <w:rPr>
          <w:rFonts w:asciiTheme="minorHAnsi" w:hAnsiTheme="minorHAnsi"/>
          <w:iCs/>
          <w:sz w:val="22"/>
          <w:szCs w:val="22"/>
        </w:rPr>
        <w:t>in</w:t>
      </w:r>
      <w:r w:rsidR="00814566" w:rsidRPr="00593270">
        <w:rPr>
          <w:rFonts w:asciiTheme="minorHAnsi" w:hAnsiTheme="minorHAnsi"/>
          <w:iCs/>
          <w:sz w:val="22"/>
          <w:szCs w:val="22"/>
        </w:rPr>
        <w:t xml:space="preserve"> </w:t>
      </w:r>
      <w:r w:rsidR="00814566" w:rsidRPr="00593270">
        <w:rPr>
          <w:rFonts w:asciiTheme="minorHAnsi" w:hAnsiTheme="minorHAnsi"/>
          <w:b/>
          <w:iCs/>
          <w:sz w:val="22"/>
          <w:szCs w:val="22"/>
        </w:rPr>
        <w:t xml:space="preserve">Appendix </w:t>
      </w:r>
      <w:r w:rsidR="00380F88" w:rsidRPr="00593270">
        <w:rPr>
          <w:rFonts w:asciiTheme="minorHAnsi" w:hAnsiTheme="minorHAnsi"/>
          <w:b/>
          <w:iCs/>
          <w:sz w:val="22"/>
          <w:szCs w:val="22"/>
        </w:rPr>
        <w:t>A</w:t>
      </w:r>
      <w:r w:rsidR="00380F88" w:rsidRPr="00593270">
        <w:rPr>
          <w:rFonts w:asciiTheme="minorHAnsi" w:hAnsiTheme="minorHAnsi"/>
          <w:iCs/>
          <w:sz w:val="22"/>
          <w:szCs w:val="22"/>
        </w:rPr>
        <w:t>)</w:t>
      </w:r>
    </w:p>
    <w:p w:rsidR="00557709" w:rsidRPr="00593270" w:rsidRDefault="0047528A" w:rsidP="005F129D">
      <w:pPr>
        <w:pStyle w:val="NormalWeb"/>
        <w:numPr>
          <w:ilvl w:val="0"/>
          <w:numId w:val="5"/>
        </w:numPr>
        <w:rPr>
          <w:rFonts w:asciiTheme="minorHAnsi" w:hAnsiTheme="minorHAnsi" w:cs="Tahoma"/>
          <w:color w:val="000000"/>
          <w:sz w:val="22"/>
          <w:szCs w:val="22"/>
        </w:rPr>
      </w:pPr>
      <w:r w:rsidRPr="00593270">
        <w:rPr>
          <w:rFonts w:asciiTheme="minorHAnsi" w:hAnsiTheme="minorHAnsi" w:cs="Tahoma"/>
          <w:color w:val="000000"/>
          <w:sz w:val="22"/>
          <w:szCs w:val="22"/>
        </w:rPr>
        <w:t xml:space="preserve">The physical </w:t>
      </w:r>
      <w:r w:rsidR="009A6DFB" w:rsidRPr="00593270">
        <w:rPr>
          <w:rFonts w:asciiTheme="minorHAnsi" w:hAnsiTheme="minorHAnsi" w:cs="Tahoma"/>
          <w:color w:val="000000"/>
          <w:sz w:val="22"/>
          <w:szCs w:val="22"/>
        </w:rPr>
        <w:t xml:space="preserve">and health </w:t>
      </w:r>
      <w:r w:rsidRPr="00593270">
        <w:rPr>
          <w:rFonts w:asciiTheme="minorHAnsi" w:hAnsiTheme="minorHAnsi" w:cs="Tahoma"/>
          <w:color w:val="000000"/>
          <w:sz w:val="22"/>
          <w:szCs w:val="22"/>
        </w:rPr>
        <w:t>ha</w:t>
      </w:r>
      <w:r w:rsidR="00FD5B8B" w:rsidRPr="00593270">
        <w:rPr>
          <w:rFonts w:asciiTheme="minorHAnsi" w:hAnsiTheme="minorHAnsi" w:cs="Tahoma"/>
          <w:color w:val="000000"/>
          <w:sz w:val="22"/>
          <w:szCs w:val="22"/>
        </w:rPr>
        <w:t>zards</w:t>
      </w:r>
      <w:r w:rsidRPr="00593270">
        <w:rPr>
          <w:rFonts w:asciiTheme="minorHAnsi" w:hAnsiTheme="minorHAnsi" w:cs="Tahoma"/>
          <w:color w:val="000000"/>
          <w:sz w:val="22"/>
          <w:szCs w:val="22"/>
        </w:rPr>
        <w:t xml:space="preserve"> of the chemicals in the work area</w:t>
      </w:r>
      <w:r w:rsidR="002A4506" w:rsidRPr="00593270">
        <w:rPr>
          <w:rFonts w:asciiTheme="minorHAnsi" w:hAnsiTheme="minorHAnsi" w:cs="Tahoma"/>
          <w:color w:val="000000"/>
          <w:sz w:val="22"/>
          <w:szCs w:val="22"/>
        </w:rPr>
        <w:t>(s)</w:t>
      </w:r>
      <w:r w:rsidR="00F22405" w:rsidRPr="00593270">
        <w:rPr>
          <w:rFonts w:asciiTheme="minorHAnsi" w:hAnsiTheme="minorHAnsi" w:cs="Tahoma"/>
          <w:color w:val="000000"/>
          <w:sz w:val="22"/>
          <w:szCs w:val="22"/>
        </w:rPr>
        <w:t xml:space="preserve"> and </w:t>
      </w:r>
      <w:r w:rsidR="00CA3B2C" w:rsidRPr="00593270">
        <w:rPr>
          <w:rFonts w:asciiTheme="minorHAnsi" w:hAnsiTheme="minorHAnsi" w:cs="Tahoma"/>
          <w:color w:val="000000"/>
          <w:sz w:val="22"/>
          <w:szCs w:val="22"/>
        </w:rPr>
        <w:t>where this information can be found on the chemical</w:t>
      </w:r>
      <w:r w:rsidR="00F22405" w:rsidRPr="00593270">
        <w:rPr>
          <w:rFonts w:asciiTheme="minorHAnsi" w:hAnsiTheme="minorHAnsi" w:cs="Tahoma"/>
          <w:color w:val="000000"/>
          <w:sz w:val="22"/>
          <w:szCs w:val="22"/>
        </w:rPr>
        <w:t xml:space="preserve"> label and </w:t>
      </w:r>
      <w:r w:rsidR="006B2922" w:rsidRPr="00593270">
        <w:rPr>
          <w:rFonts w:asciiTheme="minorHAnsi" w:hAnsiTheme="minorHAnsi" w:cs="Tahoma"/>
          <w:color w:val="000000"/>
          <w:sz w:val="22"/>
          <w:szCs w:val="22"/>
        </w:rPr>
        <w:t>SDS</w:t>
      </w:r>
    </w:p>
    <w:p w:rsidR="00557709" w:rsidRPr="00593270" w:rsidRDefault="00CA3B2C" w:rsidP="005F129D">
      <w:pPr>
        <w:pStyle w:val="NormalWeb"/>
        <w:numPr>
          <w:ilvl w:val="0"/>
          <w:numId w:val="5"/>
        </w:numPr>
        <w:rPr>
          <w:rFonts w:asciiTheme="minorHAnsi" w:hAnsiTheme="minorHAnsi" w:cs="Tahoma"/>
          <w:color w:val="000000"/>
          <w:sz w:val="22"/>
          <w:szCs w:val="22"/>
        </w:rPr>
      </w:pPr>
      <w:r w:rsidRPr="00593270">
        <w:rPr>
          <w:rFonts w:asciiTheme="minorHAnsi" w:hAnsiTheme="minorHAnsi" w:cs="Tahoma"/>
          <w:color w:val="000000"/>
          <w:sz w:val="22"/>
          <w:szCs w:val="22"/>
        </w:rPr>
        <w:t>The measures employees should</w:t>
      </w:r>
      <w:r w:rsidR="0047528A" w:rsidRPr="00593270">
        <w:rPr>
          <w:rFonts w:asciiTheme="minorHAnsi" w:hAnsiTheme="minorHAnsi" w:cs="Tahoma"/>
          <w:color w:val="000000"/>
          <w:sz w:val="22"/>
          <w:szCs w:val="22"/>
        </w:rPr>
        <w:t xml:space="preserve"> take to protect themselves from these hazards, including specific procedures the employer has implemented to protect employees from exposure to hazardous chemicals, such as appropriate work p</w:t>
      </w:r>
      <w:r w:rsidR="002A4506" w:rsidRPr="00593270">
        <w:rPr>
          <w:rFonts w:asciiTheme="minorHAnsi" w:hAnsiTheme="minorHAnsi" w:cs="Tahoma"/>
          <w:color w:val="000000"/>
          <w:sz w:val="22"/>
          <w:szCs w:val="22"/>
        </w:rPr>
        <w:t xml:space="preserve">ractices, emergency procedures </w:t>
      </w:r>
      <w:r w:rsidR="0047528A" w:rsidRPr="00593270">
        <w:rPr>
          <w:rFonts w:asciiTheme="minorHAnsi" w:hAnsiTheme="minorHAnsi" w:cs="Tahoma"/>
          <w:color w:val="000000"/>
          <w:sz w:val="22"/>
          <w:szCs w:val="22"/>
        </w:rPr>
        <w:t xml:space="preserve">and personal </w:t>
      </w:r>
      <w:r w:rsidR="00814566" w:rsidRPr="00593270">
        <w:rPr>
          <w:rFonts w:asciiTheme="minorHAnsi" w:hAnsiTheme="minorHAnsi" w:cs="Tahoma"/>
          <w:color w:val="000000"/>
          <w:sz w:val="22"/>
          <w:szCs w:val="22"/>
        </w:rPr>
        <w:t>protective equipment to be used</w:t>
      </w:r>
      <w:r w:rsidR="0047528A" w:rsidRPr="00593270">
        <w:rPr>
          <w:rFonts w:asciiTheme="minorHAnsi" w:hAnsiTheme="minorHAnsi" w:cs="Tahoma"/>
          <w:color w:val="000000"/>
          <w:sz w:val="22"/>
          <w:szCs w:val="22"/>
        </w:rPr>
        <w:t xml:space="preserve"> </w:t>
      </w:r>
    </w:p>
    <w:p w:rsidR="00557709" w:rsidRPr="00593270" w:rsidRDefault="0047528A" w:rsidP="005F129D">
      <w:pPr>
        <w:pStyle w:val="NormalWeb"/>
        <w:numPr>
          <w:ilvl w:val="0"/>
          <w:numId w:val="5"/>
        </w:numPr>
        <w:rPr>
          <w:rFonts w:asciiTheme="minorHAnsi" w:hAnsiTheme="minorHAnsi" w:cs="Tahoma"/>
          <w:color w:val="000000"/>
          <w:sz w:val="22"/>
          <w:szCs w:val="22"/>
        </w:rPr>
      </w:pPr>
      <w:r w:rsidRPr="00593270">
        <w:rPr>
          <w:rFonts w:asciiTheme="minorHAnsi" w:hAnsiTheme="minorHAnsi" w:cs="Tahoma"/>
          <w:color w:val="000000"/>
          <w:sz w:val="22"/>
          <w:szCs w:val="22"/>
        </w:rPr>
        <w:t>The details of t</w:t>
      </w:r>
      <w:r w:rsidR="00037D57" w:rsidRPr="00593270">
        <w:rPr>
          <w:rFonts w:asciiTheme="minorHAnsi" w:hAnsiTheme="minorHAnsi" w:cs="Tahoma"/>
          <w:color w:val="000000"/>
          <w:sz w:val="22"/>
          <w:szCs w:val="22"/>
        </w:rPr>
        <w:t>he Hazard Communication P</w:t>
      </w:r>
      <w:r w:rsidR="00814566" w:rsidRPr="00593270">
        <w:rPr>
          <w:rFonts w:asciiTheme="minorHAnsi" w:hAnsiTheme="minorHAnsi" w:cs="Tahoma"/>
          <w:color w:val="000000"/>
          <w:sz w:val="22"/>
          <w:szCs w:val="22"/>
        </w:rPr>
        <w:t>rogram</w:t>
      </w:r>
      <w:r w:rsidRPr="00593270">
        <w:rPr>
          <w:rFonts w:asciiTheme="minorHAnsi" w:hAnsiTheme="minorHAnsi" w:cs="Tahoma"/>
          <w:color w:val="000000"/>
          <w:sz w:val="22"/>
          <w:szCs w:val="22"/>
        </w:rPr>
        <w:t xml:space="preserve">, including an explanation of the </w:t>
      </w:r>
      <w:r w:rsidR="006B2922" w:rsidRPr="00593270">
        <w:rPr>
          <w:rFonts w:asciiTheme="minorHAnsi" w:hAnsiTheme="minorHAnsi" w:cs="Tahoma"/>
          <w:color w:val="000000"/>
          <w:sz w:val="22"/>
          <w:szCs w:val="22"/>
        </w:rPr>
        <w:t>SDS</w:t>
      </w:r>
      <w:r w:rsidRPr="00593270">
        <w:rPr>
          <w:rFonts w:asciiTheme="minorHAnsi" w:hAnsiTheme="minorHAnsi" w:cs="Tahoma"/>
          <w:color w:val="000000"/>
          <w:sz w:val="22"/>
          <w:szCs w:val="22"/>
        </w:rPr>
        <w:t>, and how employees can obtain and use the</w:t>
      </w:r>
      <w:r w:rsidR="00814566" w:rsidRPr="00593270">
        <w:rPr>
          <w:rFonts w:asciiTheme="minorHAnsi" w:hAnsiTheme="minorHAnsi" w:cs="Tahoma"/>
          <w:color w:val="000000"/>
          <w:sz w:val="22"/>
          <w:szCs w:val="22"/>
        </w:rPr>
        <w:t xml:space="preserve"> hazard information</w:t>
      </w:r>
    </w:p>
    <w:p w:rsidR="00557709" w:rsidRPr="00593270" w:rsidRDefault="00380F88" w:rsidP="005F129D">
      <w:pPr>
        <w:pStyle w:val="NormalWeb"/>
        <w:numPr>
          <w:ilvl w:val="0"/>
          <w:numId w:val="5"/>
        </w:numPr>
        <w:rPr>
          <w:rFonts w:asciiTheme="minorHAnsi" w:hAnsiTheme="minorHAnsi" w:cs="Tahoma"/>
          <w:color w:val="000000"/>
          <w:sz w:val="22"/>
          <w:szCs w:val="22"/>
        </w:rPr>
      </w:pPr>
      <w:r w:rsidRPr="00593270">
        <w:rPr>
          <w:rFonts w:asciiTheme="minorHAnsi" w:hAnsiTheme="minorHAnsi" w:cs="Tahoma"/>
          <w:color w:val="000000"/>
          <w:sz w:val="22"/>
          <w:szCs w:val="22"/>
        </w:rPr>
        <w:t>The periodic requirement for</w:t>
      </w:r>
      <w:r w:rsidR="008646B5" w:rsidRPr="00593270">
        <w:rPr>
          <w:rFonts w:asciiTheme="minorHAnsi" w:hAnsiTheme="minorHAnsi" w:cs="Tahoma"/>
          <w:color w:val="000000"/>
          <w:sz w:val="22"/>
          <w:szCs w:val="22"/>
        </w:rPr>
        <w:t xml:space="preserve"> employees to perform non-routine tasks that may in</w:t>
      </w:r>
      <w:r w:rsidRPr="00593270">
        <w:rPr>
          <w:rFonts w:asciiTheme="minorHAnsi" w:hAnsiTheme="minorHAnsi" w:cs="Tahoma"/>
          <w:color w:val="000000"/>
          <w:sz w:val="22"/>
          <w:szCs w:val="22"/>
        </w:rPr>
        <w:t>volve hazardous materials and the information given to them before</w:t>
      </w:r>
      <w:r w:rsidR="00553653" w:rsidRPr="00593270">
        <w:rPr>
          <w:rFonts w:asciiTheme="minorHAnsi" w:hAnsiTheme="minorHAnsi" w:cs="Tahoma"/>
          <w:color w:val="000000"/>
          <w:sz w:val="22"/>
          <w:szCs w:val="22"/>
        </w:rPr>
        <w:t xml:space="preserve"> starting work by their supervisor regarding</w:t>
      </w:r>
      <w:r w:rsidR="00814566" w:rsidRPr="00593270">
        <w:rPr>
          <w:rFonts w:asciiTheme="minorHAnsi" w:hAnsiTheme="minorHAnsi" w:cs="Tahoma"/>
          <w:color w:val="000000"/>
          <w:sz w:val="22"/>
          <w:szCs w:val="22"/>
        </w:rPr>
        <w:t xml:space="preserve"> the potential exposure hazards</w:t>
      </w:r>
    </w:p>
    <w:p w:rsidR="009035CA" w:rsidRPr="00593270" w:rsidRDefault="00377464" w:rsidP="00380F88">
      <w:pPr>
        <w:pStyle w:val="NormalWeb"/>
        <w:rPr>
          <w:rFonts w:asciiTheme="minorHAnsi" w:hAnsiTheme="minorHAnsi" w:cs="Arial"/>
          <w:spacing w:val="-3"/>
        </w:rPr>
      </w:pPr>
      <w:r w:rsidRPr="00593270">
        <w:rPr>
          <w:rFonts w:asciiTheme="minorHAnsi" w:hAnsiTheme="minorHAnsi" w:cs="Tahoma"/>
          <w:color w:val="000000"/>
          <w:sz w:val="22"/>
          <w:szCs w:val="22"/>
        </w:rPr>
        <w:t xml:space="preserve">Training will also be provided on </w:t>
      </w:r>
      <w:r w:rsidR="00AC0C37" w:rsidRPr="00593270">
        <w:rPr>
          <w:rFonts w:asciiTheme="minorHAnsi" w:hAnsiTheme="minorHAnsi" w:cs="Tahoma"/>
          <w:color w:val="000000"/>
          <w:sz w:val="22"/>
          <w:szCs w:val="22"/>
        </w:rPr>
        <w:t xml:space="preserve">an </w:t>
      </w:r>
      <w:r w:rsidRPr="00593270">
        <w:rPr>
          <w:rFonts w:asciiTheme="minorHAnsi" w:hAnsiTheme="minorHAnsi" w:cs="Tahoma"/>
          <w:color w:val="000000"/>
          <w:sz w:val="22"/>
          <w:szCs w:val="22"/>
        </w:rPr>
        <w:t>as-needed basis when new hazards are introduced into the workplace</w:t>
      </w:r>
      <w:r w:rsidR="00917F54" w:rsidRPr="00593270">
        <w:rPr>
          <w:rFonts w:asciiTheme="minorHAnsi" w:hAnsiTheme="minorHAnsi" w:cs="Tahoma"/>
          <w:color w:val="000000"/>
          <w:sz w:val="22"/>
          <w:szCs w:val="22"/>
        </w:rPr>
        <w:t>,</w:t>
      </w:r>
      <w:r w:rsidRPr="00593270">
        <w:rPr>
          <w:rFonts w:asciiTheme="minorHAnsi" w:hAnsiTheme="minorHAnsi" w:cs="Tahoma"/>
          <w:color w:val="000000"/>
          <w:sz w:val="22"/>
          <w:szCs w:val="22"/>
        </w:rPr>
        <w:t xml:space="preserve"> </w:t>
      </w:r>
      <w:r w:rsidR="00F22405" w:rsidRPr="00593270">
        <w:rPr>
          <w:rFonts w:asciiTheme="minorHAnsi" w:hAnsiTheme="minorHAnsi" w:cs="Tahoma"/>
          <w:color w:val="000000"/>
          <w:sz w:val="22"/>
          <w:szCs w:val="22"/>
        </w:rPr>
        <w:t>when new hazards are discovered</w:t>
      </w:r>
      <w:r w:rsidRPr="00593270">
        <w:rPr>
          <w:rFonts w:asciiTheme="minorHAnsi" w:hAnsiTheme="minorHAnsi" w:cs="Tahoma"/>
          <w:color w:val="000000"/>
          <w:sz w:val="22"/>
          <w:szCs w:val="22"/>
        </w:rPr>
        <w:t xml:space="preserve">, </w:t>
      </w:r>
      <w:r w:rsidR="00917F54" w:rsidRPr="00593270">
        <w:rPr>
          <w:rFonts w:asciiTheme="minorHAnsi" w:hAnsiTheme="minorHAnsi" w:cs="Tahoma"/>
          <w:color w:val="000000"/>
          <w:sz w:val="22"/>
          <w:szCs w:val="22"/>
        </w:rPr>
        <w:t xml:space="preserve">and/or </w:t>
      </w:r>
      <w:r w:rsidR="00F22405" w:rsidRPr="00593270">
        <w:rPr>
          <w:rFonts w:asciiTheme="minorHAnsi" w:hAnsiTheme="minorHAnsi" w:cs="Tahoma"/>
          <w:color w:val="000000"/>
          <w:sz w:val="22"/>
          <w:szCs w:val="22"/>
        </w:rPr>
        <w:t xml:space="preserve">when new </w:t>
      </w:r>
      <w:r w:rsidRPr="00593270">
        <w:rPr>
          <w:rFonts w:asciiTheme="minorHAnsi" w:hAnsiTheme="minorHAnsi" w:cs="Tahoma"/>
          <w:color w:val="000000"/>
          <w:sz w:val="22"/>
          <w:szCs w:val="22"/>
        </w:rPr>
        <w:t xml:space="preserve">information </w:t>
      </w:r>
      <w:r w:rsidR="00917F54" w:rsidRPr="00593270">
        <w:rPr>
          <w:rFonts w:asciiTheme="minorHAnsi" w:hAnsiTheme="minorHAnsi" w:cs="Tahoma"/>
          <w:color w:val="000000"/>
          <w:sz w:val="22"/>
          <w:szCs w:val="22"/>
        </w:rPr>
        <w:t xml:space="preserve">on </w:t>
      </w:r>
      <w:r w:rsidRPr="00593270">
        <w:rPr>
          <w:rFonts w:asciiTheme="minorHAnsi" w:hAnsiTheme="minorHAnsi" w:cs="Tahoma"/>
          <w:color w:val="000000"/>
          <w:sz w:val="22"/>
          <w:szCs w:val="22"/>
        </w:rPr>
        <w:t xml:space="preserve">a </w:t>
      </w:r>
      <w:r w:rsidR="006B2922" w:rsidRPr="00593270">
        <w:rPr>
          <w:rFonts w:asciiTheme="minorHAnsi" w:hAnsiTheme="minorHAnsi" w:cs="Tahoma"/>
          <w:color w:val="000000"/>
          <w:sz w:val="22"/>
          <w:szCs w:val="22"/>
        </w:rPr>
        <w:t>SDS</w:t>
      </w:r>
      <w:r w:rsidR="00917F54" w:rsidRPr="00593270">
        <w:rPr>
          <w:rFonts w:asciiTheme="minorHAnsi" w:hAnsiTheme="minorHAnsi" w:cs="Tahoma"/>
          <w:color w:val="000000"/>
          <w:sz w:val="22"/>
          <w:szCs w:val="22"/>
        </w:rPr>
        <w:t xml:space="preserve"> has been revised</w:t>
      </w:r>
      <w:r w:rsidR="00037D57" w:rsidRPr="00593270">
        <w:rPr>
          <w:rFonts w:asciiTheme="minorHAnsi" w:hAnsiTheme="minorHAnsi" w:cs="Tahoma"/>
          <w:color w:val="000000"/>
          <w:sz w:val="22"/>
          <w:szCs w:val="22"/>
        </w:rPr>
        <w:t xml:space="preserve">. </w:t>
      </w:r>
      <w:r w:rsidR="00814566" w:rsidRPr="00593270">
        <w:rPr>
          <w:rFonts w:asciiTheme="minorHAnsi" w:hAnsiTheme="minorHAnsi" w:cs="Arial"/>
          <w:spacing w:val="-3"/>
          <w:sz w:val="22"/>
          <w:szCs w:val="22"/>
        </w:rPr>
        <w:t>All</w:t>
      </w:r>
      <w:r w:rsidR="00344875" w:rsidRPr="00593270">
        <w:rPr>
          <w:rFonts w:asciiTheme="minorHAnsi" w:hAnsiTheme="minorHAnsi" w:cs="Arial"/>
          <w:spacing w:val="-3"/>
          <w:sz w:val="22"/>
          <w:szCs w:val="22"/>
        </w:rPr>
        <w:t xml:space="preserve"> training </w:t>
      </w:r>
      <w:r w:rsidR="00814566" w:rsidRPr="00593270">
        <w:rPr>
          <w:rFonts w:asciiTheme="minorHAnsi" w:hAnsiTheme="minorHAnsi" w:cs="Arial"/>
          <w:spacing w:val="-3"/>
          <w:sz w:val="22"/>
          <w:szCs w:val="22"/>
        </w:rPr>
        <w:t xml:space="preserve">will be documented on the employee training form </w:t>
      </w:r>
      <w:r w:rsidR="00380F88" w:rsidRPr="00593270">
        <w:rPr>
          <w:rFonts w:asciiTheme="minorHAnsi" w:hAnsiTheme="minorHAnsi" w:cs="Arial"/>
          <w:spacing w:val="-3"/>
          <w:sz w:val="22"/>
          <w:szCs w:val="22"/>
        </w:rPr>
        <w:t>(</w:t>
      </w:r>
      <w:r w:rsidR="00380F88" w:rsidRPr="00593270">
        <w:rPr>
          <w:rFonts w:asciiTheme="minorHAnsi" w:hAnsiTheme="minorHAnsi" w:cs="Arial"/>
          <w:b/>
          <w:spacing w:val="-3"/>
          <w:sz w:val="22"/>
          <w:szCs w:val="22"/>
        </w:rPr>
        <w:t>Appendix B</w:t>
      </w:r>
      <w:r w:rsidR="00380F88" w:rsidRPr="00593270">
        <w:rPr>
          <w:rFonts w:asciiTheme="minorHAnsi" w:hAnsiTheme="minorHAnsi" w:cs="Arial"/>
          <w:spacing w:val="-3"/>
          <w:sz w:val="22"/>
          <w:szCs w:val="22"/>
        </w:rPr>
        <w:t xml:space="preserve">) </w:t>
      </w:r>
      <w:r w:rsidR="00814566" w:rsidRPr="00593270">
        <w:rPr>
          <w:rFonts w:asciiTheme="minorHAnsi" w:hAnsiTheme="minorHAnsi" w:cs="Arial"/>
          <w:spacing w:val="-3"/>
          <w:sz w:val="22"/>
          <w:szCs w:val="22"/>
        </w:rPr>
        <w:t>and retained by the Program Administrator</w:t>
      </w:r>
      <w:r w:rsidR="00037D57" w:rsidRPr="00593270">
        <w:rPr>
          <w:rFonts w:asciiTheme="minorHAnsi" w:hAnsiTheme="minorHAnsi" w:cs="Arial"/>
          <w:spacing w:val="-3"/>
          <w:sz w:val="22"/>
          <w:szCs w:val="22"/>
        </w:rPr>
        <w:t xml:space="preserve">. </w:t>
      </w:r>
    </w:p>
    <w:p w:rsidR="00311D34" w:rsidRPr="00593270" w:rsidRDefault="00311D34" w:rsidP="00311D34">
      <w:pPr>
        <w:pBdr>
          <w:bottom w:val="single" w:sz="12" w:space="1" w:color="auto"/>
        </w:pBdr>
        <w:rPr>
          <w:rFonts w:asciiTheme="minorHAnsi" w:hAnsiTheme="minorHAnsi"/>
          <w:b/>
          <w:sz w:val="28"/>
          <w:szCs w:val="28"/>
        </w:rPr>
      </w:pPr>
      <w:r w:rsidRPr="00593270">
        <w:rPr>
          <w:rFonts w:asciiTheme="minorHAnsi" w:hAnsiTheme="minorHAnsi"/>
          <w:b/>
          <w:sz w:val="28"/>
          <w:szCs w:val="28"/>
        </w:rPr>
        <w:t>Periodic Program Review</w:t>
      </w:r>
    </w:p>
    <w:p w:rsidR="00311D34" w:rsidRPr="00593270" w:rsidRDefault="00F22405" w:rsidP="00311D34">
      <w:pPr>
        <w:suppressAutoHyphens/>
        <w:rPr>
          <w:rFonts w:asciiTheme="minorHAnsi" w:hAnsiTheme="minorHAnsi"/>
          <w:spacing w:val="-3"/>
        </w:rPr>
      </w:pPr>
      <w:r w:rsidRPr="00593270">
        <w:rPr>
          <w:rFonts w:asciiTheme="minorHAnsi" w:hAnsiTheme="minorHAnsi"/>
          <w:spacing w:val="-3"/>
        </w:rPr>
        <w:t>A</w:t>
      </w:r>
      <w:r w:rsidR="00311D34" w:rsidRPr="00593270">
        <w:rPr>
          <w:rFonts w:asciiTheme="minorHAnsi" w:hAnsiTheme="minorHAnsi"/>
          <w:spacing w:val="-3"/>
        </w:rPr>
        <w:t xml:space="preserve">ll </w:t>
      </w:r>
      <w:r w:rsidR="007C1959" w:rsidRPr="00593270">
        <w:rPr>
          <w:rFonts w:asciiTheme="minorHAnsi" w:hAnsiTheme="minorHAnsi"/>
          <w:spacing w:val="-3"/>
        </w:rPr>
        <w:t>h</w:t>
      </w:r>
      <w:r w:rsidR="003C3132" w:rsidRPr="00593270">
        <w:rPr>
          <w:rFonts w:asciiTheme="minorHAnsi" w:hAnsiTheme="minorHAnsi"/>
          <w:spacing w:val="-3"/>
        </w:rPr>
        <w:t xml:space="preserve">azard </w:t>
      </w:r>
      <w:r w:rsidR="007C1959" w:rsidRPr="00593270">
        <w:rPr>
          <w:rFonts w:asciiTheme="minorHAnsi" w:hAnsiTheme="minorHAnsi"/>
          <w:spacing w:val="-3"/>
        </w:rPr>
        <w:t>c</w:t>
      </w:r>
      <w:r w:rsidR="003C3132" w:rsidRPr="00593270">
        <w:rPr>
          <w:rFonts w:asciiTheme="minorHAnsi" w:hAnsiTheme="minorHAnsi"/>
          <w:spacing w:val="-3"/>
        </w:rPr>
        <w:t>ommunication</w:t>
      </w:r>
      <w:r w:rsidR="00311D34" w:rsidRPr="00593270">
        <w:rPr>
          <w:rFonts w:asciiTheme="minorHAnsi" w:hAnsiTheme="minorHAnsi"/>
          <w:spacing w:val="-3"/>
        </w:rPr>
        <w:t xml:space="preserve"> procedures</w:t>
      </w:r>
      <w:r w:rsidR="003C3132" w:rsidRPr="00593270">
        <w:rPr>
          <w:rFonts w:asciiTheme="minorHAnsi" w:hAnsiTheme="minorHAnsi"/>
          <w:spacing w:val="-3"/>
        </w:rPr>
        <w:t xml:space="preserve"> and </w:t>
      </w:r>
      <w:r w:rsidR="00814566" w:rsidRPr="00593270">
        <w:rPr>
          <w:rFonts w:asciiTheme="minorHAnsi" w:hAnsiTheme="minorHAnsi"/>
          <w:spacing w:val="-3"/>
        </w:rPr>
        <w:t>t</w:t>
      </w:r>
      <w:r w:rsidR="003C3132" w:rsidRPr="00593270">
        <w:rPr>
          <w:rFonts w:asciiTheme="minorHAnsi" w:hAnsiTheme="minorHAnsi"/>
          <w:spacing w:val="-3"/>
        </w:rPr>
        <w:t>raining</w:t>
      </w:r>
      <w:r w:rsidR="00311D34" w:rsidRPr="00593270">
        <w:rPr>
          <w:rFonts w:asciiTheme="minorHAnsi" w:hAnsiTheme="minorHAnsi"/>
          <w:spacing w:val="-3"/>
        </w:rPr>
        <w:t xml:space="preserve"> are reviewed</w:t>
      </w:r>
      <w:r w:rsidR="00380F88" w:rsidRPr="00593270">
        <w:rPr>
          <w:rFonts w:asciiTheme="minorHAnsi" w:hAnsiTheme="minorHAnsi"/>
          <w:spacing w:val="-3"/>
        </w:rPr>
        <w:t xml:space="preserve"> by the Program Administrator</w:t>
      </w:r>
      <w:r w:rsidRPr="00593270">
        <w:rPr>
          <w:rFonts w:asciiTheme="minorHAnsi" w:hAnsiTheme="minorHAnsi"/>
          <w:spacing w:val="-3"/>
        </w:rPr>
        <w:t xml:space="preserve"> annually</w:t>
      </w:r>
      <w:r w:rsidR="00037D57" w:rsidRPr="00593270">
        <w:rPr>
          <w:rFonts w:asciiTheme="minorHAnsi" w:hAnsiTheme="minorHAnsi"/>
          <w:spacing w:val="-3"/>
        </w:rPr>
        <w:t xml:space="preserve">. </w:t>
      </w:r>
    </w:p>
    <w:p w:rsidR="00311D34" w:rsidRPr="00593270" w:rsidRDefault="00311D34" w:rsidP="00311D34">
      <w:pPr>
        <w:suppressAutoHyphens/>
        <w:rPr>
          <w:rFonts w:asciiTheme="minorHAnsi" w:hAnsiTheme="minorHAnsi"/>
          <w:spacing w:val="-3"/>
        </w:rPr>
      </w:pPr>
      <w:r w:rsidRPr="00593270">
        <w:rPr>
          <w:rFonts w:asciiTheme="minorHAnsi" w:hAnsiTheme="minorHAnsi"/>
          <w:spacing w:val="-3"/>
        </w:rPr>
        <w:t>Annual inspections are documented</w:t>
      </w:r>
      <w:r w:rsidR="00814566" w:rsidRPr="00593270">
        <w:rPr>
          <w:rFonts w:asciiTheme="minorHAnsi" w:hAnsiTheme="minorHAnsi"/>
          <w:spacing w:val="-3"/>
        </w:rPr>
        <w:t xml:space="preserve"> with the </w:t>
      </w:r>
      <w:r w:rsidRPr="00593270">
        <w:rPr>
          <w:rFonts w:asciiTheme="minorHAnsi" w:hAnsiTheme="minorHAnsi"/>
          <w:spacing w:val="-3"/>
        </w:rPr>
        <w:t xml:space="preserve">form shown in </w:t>
      </w:r>
      <w:r w:rsidRPr="00593270">
        <w:rPr>
          <w:rFonts w:asciiTheme="minorHAnsi" w:hAnsiTheme="minorHAnsi"/>
          <w:b/>
          <w:spacing w:val="-3"/>
        </w:rPr>
        <w:t xml:space="preserve">Appendix </w:t>
      </w:r>
      <w:r w:rsidR="00380F88" w:rsidRPr="00593270">
        <w:rPr>
          <w:rFonts w:asciiTheme="minorHAnsi" w:hAnsiTheme="minorHAnsi"/>
          <w:b/>
          <w:spacing w:val="-3"/>
        </w:rPr>
        <w:t>C</w:t>
      </w:r>
      <w:r w:rsidR="00380F88" w:rsidRPr="00593270">
        <w:rPr>
          <w:rFonts w:asciiTheme="minorHAnsi" w:hAnsiTheme="minorHAnsi"/>
          <w:b/>
          <w:i/>
          <w:spacing w:val="-3"/>
        </w:rPr>
        <w:t xml:space="preserve"> </w:t>
      </w:r>
      <w:r w:rsidR="00814566" w:rsidRPr="00593270">
        <w:rPr>
          <w:rFonts w:asciiTheme="minorHAnsi" w:hAnsiTheme="minorHAnsi"/>
          <w:spacing w:val="-3"/>
        </w:rPr>
        <w:t>and maintained by the Program Administrator.</w:t>
      </w:r>
    </w:p>
    <w:p w:rsidR="00311D34" w:rsidRPr="00593270" w:rsidRDefault="00311D34" w:rsidP="00311D34">
      <w:pPr>
        <w:pBdr>
          <w:bottom w:val="single" w:sz="12" w:space="1" w:color="auto"/>
        </w:pBdr>
        <w:rPr>
          <w:rFonts w:asciiTheme="minorHAnsi" w:hAnsiTheme="minorHAnsi"/>
          <w:b/>
          <w:sz w:val="28"/>
          <w:szCs w:val="28"/>
        </w:rPr>
      </w:pPr>
      <w:r w:rsidRPr="00593270">
        <w:rPr>
          <w:rFonts w:asciiTheme="minorHAnsi" w:hAnsiTheme="minorHAnsi"/>
          <w:b/>
          <w:sz w:val="28"/>
          <w:szCs w:val="28"/>
        </w:rPr>
        <w:t>Outside Contractors</w:t>
      </w:r>
    </w:p>
    <w:p w:rsidR="0061583B" w:rsidRPr="00593270" w:rsidRDefault="0061583B" w:rsidP="00201494">
      <w:pPr>
        <w:pStyle w:val="ListParagraph"/>
        <w:suppressAutoHyphens/>
        <w:spacing w:after="0" w:line="240" w:lineRule="auto"/>
        <w:ind w:left="0"/>
        <w:rPr>
          <w:rFonts w:asciiTheme="minorHAnsi" w:hAnsiTheme="minorHAnsi"/>
          <w:spacing w:val="-3"/>
        </w:rPr>
      </w:pPr>
      <w:r w:rsidRPr="00593270">
        <w:rPr>
          <w:rFonts w:asciiTheme="minorHAnsi" w:hAnsiTheme="minorHAnsi"/>
          <w:spacing w:val="-3"/>
        </w:rPr>
        <w:t xml:space="preserve">Subcontractors working on </w:t>
      </w:r>
      <w:r w:rsidR="00814566" w:rsidRPr="00593270">
        <w:rPr>
          <w:rFonts w:asciiTheme="minorHAnsi" w:hAnsiTheme="minorHAnsi"/>
          <w:spacing w:val="-3"/>
        </w:rPr>
        <w:t xml:space="preserve">our property or </w:t>
      </w:r>
      <w:r w:rsidRPr="00593270">
        <w:rPr>
          <w:rFonts w:asciiTheme="minorHAnsi" w:hAnsiTheme="minorHAnsi"/>
          <w:spacing w:val="-3"/>
        </w:rPr>
        <w:t xml:space="preserve">job site are required to bring copies of </w:t>
      </w:r>
      <w:r w:rsidR="006B2922" w:rsidRPr="00593270">
        <w:rPr>
          <w:rFonts w:asciiTheme="minorHAnsi" w:hAnsiTheme="minorHAnsi"/>
          <w:spacing w:val="-3"/>
        </w:rPr>
        <w:t>SDS</w:t>
      </w:r>
      <w:r w:rsidRPr="00593270">
        <w:rPr>
          <w:rFonts w:asciiTheme="minorHAnsi" w:hAnsiTheme="minorHAnsi"/>
          <w:spacing w:val="-3"/>
        </w:rPr>
        <w:t xml:space="preserve"> for all hazardous materials they are bringing on the site. These will be kept in </w:t>
      </w:r>
      <w:r w:rsidR="00037D57" w:rsidRPr="00593270">
        <w:rPr>
          <w:rFonts w:asciiTheme="minorHAnsi" w:hAnsiTheme="minorHAnsi"/>
          <w:color w:val="C00000"/>
          <w:spacing w:val="-3"/>
          <w:highlight w:val="yellow"/>
        </w:rPr>
        <w:t>&lt;</w:t>
      </w:r>
      <w:r w:rsidR="00C72300" w:rsidRPr="00593270">
        <w:rPr>
          <w:rFonts w:asciiTheme="minorHAnsi" w:hAnsiTheme="minorHAnsi"/>
          <w:color w:val="C00000"/>
          <w:spacing w:val="-3"/>
          <w:highlight w:val="yellow"/>
          <w:u w:val="single"/>
        </w:rPr>
        <w:t>L</w:t>
      </w:r>
      <w:r w:rsidR="0077387C" w:rsidRPr="00593270">
        <w:rPr>
          <w:rFonts w:asciiTheme="minorHAnsi" w:hAnsiTheme="minorHAnsi"/>
          <w:color w:val="C00000"/>
          <w:spacing w:val="-3"/>
          <w:highlight w:val="yellow"/>
          <w:u w:val="single"/>
        </w:rPr>
        <w:t>ocation</w:t>
      </w:r>
      <w:r w:rsidR="00037D57" w:rsidRPr="00593270">
        <w:rPr>
          <w:rFonts w:asciiTheme="minorHAnsi" w:hAnsiTheme="minorHAnsi"/>
          <w:color w:val="C00000"/>
          <w:spacing w:val="-3"/>
          <w:highlight w:val="yellow"/>
          <w:u w:val="single"/>
        </w:rPr>
        <w:t>&gt;</w:t>
      </w:r>
      <w:r w:rsidRPr="00593270">
        <w:rPr>
          <w:rFonts w:asciiTheme="minorHAnsi" w:hAnsiTheme="minorHAnsi"/>
          <w:color w:val="C00000"/>
          <w:spacing w:val="-3"/>
        </w:rPr>
        <w:t xml:space="preserve"> </w:t>
      </w:r>
      <w:r w:rsidRPr="00593270">
        <w:rPr>
          <w:rFonts w:asciiTheme="minorHAnsi" w:hAnsiTheme="minorHAnsi"/>
          <w:spacing w:val="-3"/>
        </w:rPr>
        <w:t xml:space="preserve">so the information is accessible to all employees. Each subcontractor </w:t>
      </w:r>
      <w:r w:rsidR="00380F88" w:rsidRPr="00593270">
        <w:rPr>
          <w:rFonts w:asciiTheme="minorHAnsi" w:hAnsiTheme="minorHAnsi"/>
          <w:spacing w:val="-3"/>
        </w:rPr>
        <w:t>must</w:t>
      </w:r>
      <w:r w:rsidR="00F22405" w:rsidRPr="00593270">
        <w:rPr>
          <w:rFonts w:asciiTheme="minorHAnsi" w:hAnsiTheme="minorHAnsi"/>
          <w:spacing w:val="-3"/>
        </w:rPr>
        <w:t xml:space="preserve"> bring its specific Hazard Communication P</w:t>
      </w:r>
      <w:r w:rsidRPr="00593270">
        <w:rPr>
          <w:rFonts w:asciiTheme="minorHAnsi" w:hAnsiTheme="minorHAnsi"/>
          <w:spacing w:val="-3"/>
        </w:rPr>
        <w:t xml:space="preserve">rogram and </w:t>
      </w:r>
      <w:r w:rsidR="006B2922" w:rsidRPr="00593270">
        <w:rPr>
          <w:rFonts w:asciiTheme="minorHAnsi" w:hAnsiTheme="minorHAnsi"/>
          <w:spacing w:val="-3"/>
        </w:rPr>
        <w:t>SDS</w:t>
      </w:r>
      <w:r w:rsidRPr="00593270">
        <w:rPr>
          <w:rFonts w:asciiTheme="minorHAnsi" w:hAnsiTheme="minorHAnsi"/>
          <w:spacing w:val="-3"/>
        </w:rPr>
        <w:t xml:space="preserve"> in a binder labeled with the contractor's na</w:t>
      </w:r>
      <w:r w:rsidR="00F22405" w:rsidRPr="00593270">
        <w:rPr>
          <w:rFonts w:asciiTheme="minorHAnsi" w:hAnsiTheme="minorHAnsi"/>
          <w:spacing w:val="-3"/>
        </w:rPr>
        <w:t>me and identified as a Hazard Communication P</w:t>
      </w:r>
      <w:r w:rsidRPr="00593270">
        <w:rPr>
          <w:rFonts w:asciiTheme="minorHAnsi" w:hAnsiTheme="minorHAnsi"/>
          <w:spacing w:val="-3"/>
        </w:rPr>
        <w:t xml:space="preserve">rogram. Upon leaving the jobsite and the removal of all hazardous materials, they may take their </w:t>
      </w:r>
      <w:r w:rsidR="006B2922" w:rsidRPr="00593270">
        <w:rPr>
          <w:rFonts w:asciiTheme="minorHAnsi" w:hAnsiTheme="minorHAnsi"/>
          <w:spacing w:val="-3"/>
        </w:rPr>
        <w:t>SDS</w:t>
      </w:r>
      <w:r w:rsidR="00380F88" w:rsidRPr="00593270">
        <w:rPr>
          <w:rFonts w:asciiTheme="minorHAnsi" w:hAnsiTheme="minorHAnsi"/>
          <w:spacing w:val="-3"/>
        </w:rPr>
        <w:t xml:space="preserve"> and Hazard Communication Program</w:t>
      </w:r>
      <w:r w:rsidR="00F56AF1" w:rsidRPr="00593270">
        <w:rPr>
          <w:rFonts w:asciiTheme="minorHAnsi" w:hAnsiTheme="minorHAnsi"/>
          <w:spacing w:val="-3"/>
        </w:rPr>
        <w:t xml:space="preserve"> with them</w:t>
      </w:r>
      <w:r w:rsidRPr="00593270">
        <w:rPr>
          <w:rFonts w:asciiTheme="minorHAnsi" w:hAnsiTheme="minorHAnsi"/>
          <w:spacing w:val="-3"/>
        </w:rPr>
        <w:t xml:space="preserve">. </w:t>
      </w:r>
    </w:p>
    <w:p w:rsidR="006D7A50" w:rsidRPr="00593270" w:rsidRDefault="006D7A50" w:rsidP="00201494">
      <w:pPr>
        <w:pStyle w:val="ListParagraph"/>
        <w:suppressAutoHyphens/>
        <w:spacing w:after="0" w:line="240" w:lineRule="auto"/>
        <w:ind w:left="0"/>
        <w:rPr>
          <w:rFonts w:asciiTheme="minorHAnsi" w:hAnsiTheme="minorHAnsi"/>
          <w:spacing w:val="-3"/>
        </w:rPr>
      </w:pPr>
    </w:p>
    <w:p w:rsidR="00FD3204" w:rsidRPr="00593270" w:rsidRDefault="00F56AF1" w:rsidP="006D7A50">
      <w:pPr>
        <w:spacing w:after="0" w:line="240" w:lineRule="auto"/>
        <w:rPr>
          <w:rFonts w:asciiTheme="minorHAnsi" w:hAnsiTheme="minorHAnsi"/>
          <w:spacing w:val="-3"/>
        </w:rPr>
      </w:pPr>
      <w:r w:rsidRPr="00593270">
        <w:rPr>
          <w:rFonts w:asciiTheme="minorHAnsi" w:hAnsiTheme="minorHAnsi"/>
          <w:spacing w:val="-3"/>
        </w:rPr>
        <w:t>C</w:t>
      </w:r>
      <w:r w:rsidR="00FD3204" w:rsidRPr="00593270">
        <w:rPr>
          <w:rFonts w:asciiTheme="minorHAnsi" w:hAnsiTheme="minorHAnsi"/>
          <w:spacing w:val="-3"/>
        </w:rPr>
        <w:t xml:space="preserve">ontractors working </w:t>
      </w:r>
      <w:r w:rsidRPr="00593270">
        <w:rPr>
          <w:rFonts w:asciiTheme="minorHAnsi" w:hAnsiTheme="minorHAnsi"/>
          <w:spacing w:val="-3"/>
        </w:rPr>
        <w:t>o</w:t>
      </w:r>
      <w:r w:rsidR="00FD3204" w:rsidRPr="00593270">
        <w:rPr>
          <w:rFonts w:asciiTheme="minorHAnsi" w:hAnsiTheme="minorHAnsi"/>
          <w:spacing w:val="-3"/>
        </w:rPr>
        <w:t xml:space="preserve">n the company's </w:t>
      </w:r>
      <w:r w:rsidRPr="00593270">
        <w:rPr>
          <w:rFonts w:asciiTheme="minorHAnsi" w:hAnsiTheme="minorHAnsi"/>
          <w:spacing w:val="-3"/>
        </w:rPr>
        <w:t>property</w:t>
      </w:r>
      <w:r w:rsidR="00FD3204" w:rsidRPr="00593270">
        <w:rPr>
          <w:rFonts w:asciiTheme="minorHAnsi" w:hAnsiTheme="minorHAnsi"/>
          <w:spacing w:val="-3"/>
        </w:rPr>
        <w:t xml:space="preserve"> or job</w:t>
      </w:r>
      <w:r w:rsidRPr="00593270">
        <w:rPr>
          <w:rFonts w:asciiTheme="minorHAnsi" w:hAnsiTheme="minorHAnsi"/>
          <w:spacing w:val="-3"/>
        </w:rPr>
        <w:t xml:space="preserve"> </w:t>
      </w:r>
      <w:r w:rsidR="00FD3204" w:rsidRPr="00593270">
        <w:rPr>
          <w:rFonts w:asciiTheme="minorHAnsi" w:hAnsiTheme="minorHAnsi"/>
          <w:spacing w:val="-3"/>
        </w:rPr>
        <w:t xml:space="preserve">site will be informed of </w:t>
      </w:r>
      <w:r w:rsidR="00732C92" w:rsidRPr="00593270">
        <w:rPr>
          <w:rFonts w:asciiTheme="minorHAnsi" w:hAnsiTheme="minorHAnsi"/>
          <w:spacing w:val="-3"/>
        </w:rPr>
        <w:t xml:space="preserve">the </w:t>
      </w:r>
      <w:r w:rsidRPr="00593270">
        <w:rPr>
          <w:rFonts w:asciiTheme="minorHAnsi" w:hAnsiTheme="minorHAnsi"/>
          <w:color w:val="C00000"/>
          <w:spacing w:val="-3"/>
          <w:highlight w:val="yellow"/>
        </w:rPr>
        <w:t>&lt;Company Name&gt;</w:t>
      </w:r>
      <w:r w:rsidRPr="00593270">
        <w:rPr>
          <w:rFonts w:asciiTheme="minorHAnsi" w:eastAsia="Times New Roman" w:hAnsiTheme="minorHAnsi"/>
          <w:bCs/>
        </w:rPr>
        <w:t xml:space="preserve"> </w:t>
      </w:r>
      <w:r w:rsidR="00380F88" w:rsidRPr="00593270">
        <w:rPr>
          <w:rFonts w:asciiTheme="minorHAnsi" w:hAnsiTheme="minorHAnsi"/>
          <w:spacing w:val="-3"/>
        </w:rPr>
        <w:t xml:space="preserve">written Hazard Communication Program </w:t>
      </w:r>
      <w:r w:rsidR="00FD3204" w:rsidRPr="00593270">
        <w:rPr>
          <w:rFonts w:asciiTheme="minorHAnsi" w:hAnsiTheme="minorHAnsi"/>
          <w:spacing w:val="-3"/>
        </w:rPr>
        <w:t xml:space="preserve">and where to locate </w:t>
      </w:r>
      <w:r w:rsidR="006B2922" w:rsidRPr="00593270">
        <w:rPr>
          <w:rFonts w:asciiTheme="minorHAnsi" w:hAnsiTheme="minorHAnsi"/>
          <w:spacing w:val="-3"/>
        </w:rPr>
        <w:t>SDS</w:t>
      </w:r>
      <w:r w:rsidR="00E940FF" w:rsidRPr="00593270">
        <w:rPr>
          <w:rFonts w:asciiTheme="minorHAnsi" w:hAnsiTheme="minorHAnsi"/>
          <w:spacing w:val="-3"/>
        </w:rPr>
        <w:t>.</w:t>
      </w:r>
      <w:r w:rsidR="00FD3204" w:rsidRPr="00593270">
        <w:rPr>
          <w:rFonts w:asciiTheme="minorHAnsi" w:hAnsiTheme="minorHAnsi"/>
          <w:spacing w:val="-3"/>
        </w:rPr>
        <w:t xml:space="preserve"> It will be the responsibility of that employer to properly train his</w:t>
      </w:r>
      <w:r w:rsidR="00F22405" w:rsidRPr="00593270">
        <w:rPr>
          <w:rFonts w:asciiTheme="minorHAnsi" w:hAnsiTheme="minorHAnsi"/>
          <w:spacing w:val="-3"/>
        </w:rPr>
        <w:t xml:space="preserve"> or her employees o</w:t>
      </w:r>
      <w:r w:rsidR="00FD3204" w:rsidRPr="00593270">
        <w:rPr>
          <w:rFonts w:asciiTheme="minorHAnsi" w:hAnsiTheme="minorHAnsi"/>
          <w:spacing w:val="-3"/>
        </w:rPr>
        <w:t xml:space="preserve">n the avoidance </w:t>
      </w:r>
      <w:r w:rsidR="00F22405" w:rsidRPr="00593270">
        <w:rPr>
          <w:rFonts w:asciiTheme="minorHAnsi" w:hAnsiTheme="minorHAnsi"/>
          <w:spacing w:val="-3"/>
        </w:rPr>
        <w:t>and/or</w:t>
      </w:r>
      <w:r w:rsidR="00FD3204" w:rsidRPr="00593270">
        <w:rPr>
          <w:rFonts w:asciiTheme="minorHAnsi" w:hAnsiTheme="minorHAnsi"/>
          <w:spacing w:val="-3"/>
        </w:rPr>
        <w:t xml:space="preserve"> emergency procedures for these materials. </w:t>
      </w:r>
    </w:p>
    <w:p w:rsidR="00311D34" w:rsidRPr="00593270" w:rsidRDefault="00311D34" w:rsidP="00311D34">
      <w:pPr>
        <w:spacing w:after="0" w:line="240" w:lineRule="auto"/>
        <w:rPr>
          <w:rFonts w:asciiTheme="minorHAnsi" w:hAnsiTheme="minorHAnsi"/>
          <w:b/>
          <w:sz w:val="28"/>
          <w:szCs w:val="28"/>
        </w:rPr>
      </w:pPr>
    </w:p>
    <w:p w:rsidR="00311D34" w:rsidRPr="00593270" w:rsidRDefault="00311D34" w:rsidP="00311D34">
      <w:pPr>
        <w:pBdr>
          <w:bottom w:val="single" w:sz="12" w:space="1" w:color="auto"/>
        </w:pBdr>
        <w:rPr>
          <w:rFonts w:asciiTheme="minorHAnsi" w:hAnsiTheme="minorHAnsi"/>
          <w:b/>
          <w:sz w:val="28"/>
          <w:szCs w:val="28"/>
        </w:rPr>
      </w:pPr>
      <w:r w:rsidRPr="00593270">
        <w:rPr>
          <w:rFonts w:asciiTheme="minorHAnsi" w:hAnsiTheme="minorHAnsi"/>
          <w:b/>
          <w:sz w:val="28"/>
          <w:szCs w:val="28"/>
        </w:rPr>
        <w:t>Record Retention</w:t>
      </w:r>
    </w:p>
    <w:p w:rsidR="000D6ADF" w:rsidRPr="00593270" w:rsidRDefault="000D6ADF" w:rsidP="00311D34">
      <w:pPr>
        <w:suppressAutoHyphens/>
        <w:rPr>
          <w:rFonts w:asciiTheme="minorHAnsi" w:hAnsiTheme="minorHAnsi"/>
          <w:spacing w:val="-3"/>
        </w:rPr>
      </w:pPr>
      <w:r w:rsidRPr="00593270">
        <w:rPr>
          <w:rFonts w:asciiTheme="minorHAnsi" w:hAnsiTheme="minorHAnsi"/>
          <w:spacing w:val="-3"/>
        </w:rPr>
        <w:t>All</w:t>
      </w:r>
      <w:r w:rsidR="000471B0" w:rsidRPr="00593270">
        <w:rPr>
          <w:rFonts w:asciiTheme="minorHAnsi" w:hAnsiTheme="minorHAnsi"/>
          <w:spacing w:val="-3"/>
        </w:rPr>
        <w:t xml:space="preserve"> </w:t>
      </w:r>
      <w:r w:rsidR="007C1959" w:rsidRPr="00593270">
        <w:rPr>
          <w:rFonts w:asciiTheme="minorHAnsi" w:hAnsiTheme="minorHAnsi"/>
          <w:spacing w:val="-3"/>
        </w:rPr>
        <w:t>h</w:t>
      </w:r>
      <w:r w:rsidR="000471B0" w:rsidRPr="00593270">
        <w:rPr>
          <w:rFonts w:asciiTheme="minorHAnsi" w:hAnsiTheme="minorHAnsi"/>
          <w:spacing w:val="-3"/>
        </w:rPr>
        <w:t xml:space="preserve">azard </w:t>
      </w:r>
      <w:r w:rsidR="007C1959" w:rsidRPr="00593270">
        <w:rPr>
          <w:rFonts w:asciiTheme="minorHAnsi" w:hAnsiTheme="minorHAnsi"/>
          <w:spacing w:val="-3"/>
        </w:rPr>
        <w:t>c</w:t>
      </w:r>
      <w:r w:rsidR="000471B0" w:rsidRPr="00593270">
        <w:rPr>
          <w:rFonts w:asciiTheme="minorHAnsi" w:hAnsiTheme="minorHAnsi"/>
          <w:spacing w:val="-3"/>
        </w:rPr>
        <w:t>ommunication</w:t>
      </w:r>
      <w:r w:rsidRPr="00593270">
        <w:rPr>
          <w:rFonts w:asciiTheme="minorHAnsi" w:hAnsiTheme="minorHAnsi"/>
          <w:spacing w:val="-3"/>
        </w:rPr>
        <w:t xml:space="preserve"> traini</w:t>
      </w:r>
      <w:r w:rsidR="000471B0" w:rsidRPr="00593270">
        <w:rPr>
          <w:rFonts w:asciiTheme="minorHAnsi" w:hAnsiTheme="minorHAnsi"/>
          <w:spacing w:val="-3"/>
        </w:rPr>
        <w:t>ng</w:t>
      </w:r>
      <w:r w:rsidR="00F56AF1" w:rsidRPr="00593270">
        <w:rPr>
          <w:rFonts w:asciiTheme="minorHAnsi" w:hAnsiTheme="minorHAnsi"/>
          <w:spacing w:val="-3"/>
        </w:rPr>
        <w:t xml:space="preserve"> and program review</w:t>
      </w:r>
      <w:r w:rsidR="000471B0" w:rsidRPr="00593270">
        <w:rPr>
          <w:rFonts w:asciiTheme="minorHAnsi" w:hAnsiTheme="minorHAnsi"/>
          <w:spacing w:val="-3"/>
        </w:rPr>
        <w:t xml:space="preserve"> records will be retained </w:t>
      </w:r>
      <w:r w:rsidR="00082529" w:rsidRPr="00593270">
        <w:rPr>
          <w:rFonts w:asciiTheme="minorHAnsi" w:hAnsiTheme="minorHAnsi"/>
          <w:spacing w:val="-3"/>
        </w:rPr>
        <w:t>for t</w:t>
      </w:r>
      <w:r w:rsidR="00F56AF1" w:rsidRPr="00593270">
        <w:rPr>
          <w:rFonts w:asciiTheme="minorHAnsi" w:hAnsiTheme="minorHAnsi"/>
          <w:spacing w:val="-3"/>
        </w:rPr>
        <w:t>en</w:t>
      </w:r>
      <w:r w:rsidR="00082529" w:rsidRPr="00593270">
        <w:rPr>
          <w:rFonts w:asciiTheme="minorHAnsi" w:hAnsiTheme="minorHAnsi"/>
          <w:spacing w:val="-3"/>
        </w:rPr>
        <w:t xml:space="preserve"> years</w:t>
      </w:r>
      <w:r w:rsidR="00F56AF1" w:rsidRPr="00593270">
        <w:rPr>
          <w:rFonts w:asciiTheme="minorHAnsi" w:hAnsiTheme="minorHAnsi"/>
          <w:spacing w:val="-3"/>
        </w:rPr>
        <w:t>.</w:t>
      </w:r>
    </w:p>
    <w:p w:rsidR="00FD3204" w:rsidRPr="00593270" w:rsidRDefault="00196A9A" w:rsidP="00311D34">
      <w:pPr>
        <w:suppressAutoHyphens/>
        <w:rPr>
          <w:rFonts w:asciiTheme="minorHAnsi" w:hAnsiTheme="minorHAnsi"/>
          <w:spacing w:val="-3"/>
        </w:rPr>
      </w:pPr>
      <w:r w:rsidRPr="00593270">
        <w:rPr>
          <w:rFonts w:asciiTheme="minorHAnsi" w:hAnsiTheme="minorHAnsi"/>
          <w:spacing w:val="-3"/>
        </w:rPr>
        <w:t xml:space="preserve">All </w:t>
      </w:r>
      <w:r w:rsidR="007C1959" w:rsidRPr="00593270">
        <w:rPr>
          <w:rFonts w:asciiTheme="minorHAnsi" w:hAnsiTheme="minorHAnsi"/>
          <w:spacing w:val="-3"/>
        </w:rPr>
        <w:t>SDS</w:t>
      </w:r>
      <w:r w:rsidRPr="00593270">
        <w:rPr>
          <w:rFonts w:asciiTheme="minorHAnsi" w:hAnsiTheme="minorHAnsi"/>
          <w:spacing w:val="-3"/>
        </w:rPr>
        <w:t xml:space="preserve"> will be</w:t>
      </w:r>
      <w:r w:rsidR="000D6ADF" w:rsidRPr="00593270">
        <w:rPr>
          <w:rFonts w:asciiTheme="minorHAnsi" w:hAnsiTheme="minorHAnsi"/>
          <w:spacing w:val="-3"/>
        </w:rPr>
        <w:t xml:space="preserve"> archived and</w:t>
      </w:r>
      <w:r w:rsidRPr="00593270">
        <w:rPr>
          <w:rFonts w:asciiTheme="minorHAnsi" w:hAnsiTheme="minorHAnsi"/>
          <w:spacing w:val="-3"/>
        </w:rPr>
        <w:t xml:space="preserve"> retained </w:t>
      </w:r>
      <w:r w:rsidR="000D6ADF" w:rsidRPr="00593270">
        <w:rPr>
          <w:rFonts w:asciiTheme="minorHAnsi" w:hAnsiTheme="minorHAnsi"/>
          <w:spacing w:val="-3"/>
        </w:rPr>
        <w:t>indefinitely.</w:t>
      </w:r>
      <w:r w:rsidRPr="00593270">
        <w:rPr>
          <w:rFonts w:asciiTheme="minorHAnsi" w:hAnsiTheme="minorHAnsi"/>
          <w:spacing w:val="-3"/>
        </w:rPr>
        <w:t xml:space="preserve"> </w:t>
      </w:r>
    </w:p>
    <w:p w:rsidR="00EF28FE" w:rsidRPr="00593270" w:rsidRDefault="00EF28FE">
      <w:pPr>
        <w:spacing w:after="0" w:line="240" w:lineRule="auto"/>
        <w:rPr>
          <w:rFonts w:asciiTheme="minorHAnsi" w:hAnsiTheme="minorHAnsi"/>
          <w:b/>
          <w:sz w:val="28"/>
          <w:szCs w:val="28"/>
        </w:rPr>
      </w:pPr>
    </w:p>
    <w:p w:rsidR="00311D34" w:rsidRPr="00593270" w:rsidRDefault="00311D34" w:rsidP="00311D34">
      <w:pPr>
        <w:pBdr>
          <w:bottom w:val="single" w:sz="12" w:space="1" w:color="auto"/>
        </w:pBdr>
        <w:rPr>
          <w:rFonts w:asciiTheme="minorHAnsi" w:hAnsiTheme="minorHAnsi"/>
          <w:b/>
          <w:sz w:val="28"/>
          <w:szCs w:val="28"/>
        </w:rPr>
      </w:pPr>
      <w:r w:rsidRPr="00593270">
        <w:rPr>
          <w:rFonts w:asciiTheme="minorHAnsi" w:hAnsiTheme="minorHAnsi"/>
          <w:b/>
          <w:sz w:val="28"/>
          <w:szCs w:val="28"/>
        </w:rPr>
        <w:t>Revision History</w:t>
      </w:r>
    </w:p>
    <w:p w:rsidR="00311D34" w:rsidRPr="00593270" w:rsidRDefault="00037D57" w:rsidP="00311D34">
      <w:pPr>
        <w:suppressAutoHyphens/>
        <w:rPr>
          <w:rFonts w:asciiTheme="minorHAnsi" w:hAnsiTheme="minorHAnsi"/>
          <w:color w:val="C00000"/>
          <w:spacing w:val="-3"/>
        </w:rPr>
      </w:pPr>
      <w:r w:rsidRPr="00593270">
        <w:rPr>
          <w:rFonts w:asciiTheme="minorHAnsi" w:hAnsiTheme="minorHAnsi"/>
          <w:color w:val="C00000"/>
          <w:spacing w:val="-3"/>
          <w:highlight w:val="yellow"/>
        </w:rPr>
        <w:t>&lt;</w:t>
      </w:r>
      <w:r w:rsidR="00311D34" w:rsidRPr="00593270">
        <w:rPr>
          <w:rFonts w:asciiTheme="minorHAnsi" w:hAnsiTheme="minorHAnsi"/>
          <w:color w:val="C00000"/>
          <w:spacing w:val="-3"/>
          <w:highlight w:val="yellow"/>
        </w:rPr>
        <w:t>Revision 1 –</w:t>
      </w:r>
      <w:r w:rsidR="00FD3204" w:rsidRPr="00593270">
        <w:rPr>
          <w:rFonts w:asciiTheme="minorHAnsi" w:hAnsiTheme="minorHAnsi"/>
          <w:color w:val="C00000"/>
          <w:spacing w:val="-3"/>
          <w:highlight w:val="yellow"/>
        </w:rPr>
        <w:t>Month, Year</w:t>
      </w:r>
      <w:r w:rsidR="00C27891">
        <w:rPr>
          <w:rFonts w:asciiTheme="minorHAnsi" w:hAnsiTheme="minorHAnsi"/>
          <w:color w:val="C00000"/>
          <w:spacing w:val="-3"/>
          <w:highlight w:val="yellow"/>
        </w:rPr>
        <w:t>&gt;</w:t>
      </w:r>
    </w:p>
    <w:p w:rsidR="00201494" w:rsidRPr="00593270" w:rsidRDefault="00201494">
      <w:pPr>
        <w:spacing w:after="0" w:line="240" w:lineRule="auto"/>
        <w:rPr>
          <w:rFonts w:asciiTheme="minorHAnsi" w:hAnsiTheme="minorHAnsi"/>
          <w:spacing w:val="-3"/>
        </w:rPr>
      </w:pPr>
      <w:r w:rsidRPr="00593270">
        <w:rPr>
          <w:rFonts w:asciiTheme="minorHAnsi" w:hAnsiTheme="minorHAnsi"/>
          <w:spacing w:val="-3"/>
        </w:rPr>
        <w:br w:type="page"/>
      </w:r>
    </w:p>
    <w:p w:rsidR="00EF28FE" w:rsidRPr="00593270" w:rsidRDefault="00EF28FE" w:rsidP="001C64DE">
      <w:pPr>
        <w:pBdr>
          <w:bottom w:val="single" w:sz="12" w:space="1" w:color="auto"/>
        </w:pBdr>
        <w:rPr>
          <w:rFonts w:asciiTheme="minorHAnsi" w:hAnsiTheme="minorHAnsi"/>
          <w:b/>
          <w:sz w:val="28"/>
          <w:szCs w:val="28"/>
        </w:rPr>
        <w:sectPr w:rsidR="00EF28FE" w:rsidRPr="00593270" w:rsidSect="00E529E7">
          <w:pgSz w:w="12240" w:h="15840" w:code="1"/>
          <w:pgMar w:top="720" w:right="720" w:bottom="720" w:left="720" w:header="720" w:footer="720" w:gutter="0"/>
          <w:cols w:space="720"/>
          <w:docGrid w:linePitch="360"/>
        </w:sectPr>
      </w:pPr>
    </w:p>
    <w:p w:rsidR="001C64DE" w:rsidRPr="00593270" w:rsidRDefault="001C64DE" w:rsidP="001C64DE">
      <w:pPr>
        <w:pBdr>
          <w:bottom w:val="single" w:sz="12" w:space="1" w:color="auto"/>
        </w:pBdr>
        <w:rPr>
          <w:rFonts w:asciiTheme="minorHAnsi" w:hAnsiTheme="minorHAnsi"/>
          <w:b/>
          <w:color w:val="FF0000"/>
          <w:sz w:val="28"/>
          <w:szCs w:val="28"/>
        </w:rPr>
      </w:pPr>
      <w:r w:rsidRPr="00593270">
        <w:rPr>
          <w:rFonts w:asciiTheme="minorHAnsi" w:hAnsiTheme="minorHAnsi"/>
          <w:b/>
          <w:sz w:val="28"/>
          <w:szCs w:val="28"/>
        </w:rPr>
        <w:lastRenderedPageBreak/>
        <w:t xml:space="preserve">Appendix A – </w:t>
      </w:r>
      <w:r w:rsidR="00F56AF1" w:rsidRPr="00593270">
        <w:rPr>
          <w:rFonts w:asciiTheme="minorHAnsi" w:hAnsiTheme="minorHAnsi"/>
          <w:b/>
          <w:sz w:val="28"/>
          <w:szCs w:val="28"/>
        </w:rPr>
        <w:t>Label Example</w:t>
      </w:r>
    </w:p>
    <w:p w:rsidR="00435510" w:rsidRPr="00593270" w:rsidRDefault="00435510" w:rsidP="00435510">
      <w:pPr>
        <w:spacing w:after="0" w:line="240" w:lineRule="auto"/>
        <w:rPr>
          <w:rFonts w:asciiTheme="minorHAnsi" w:hAnsiTheme="minorHAnsi"/>
          <w:b/>
          <w:sz w:val="28"/>
          <w:szCs w:val="28"/>
        </w:rPr>
      </w:pPr>
    </w:p>
    <w:p w:rsidR="005F129D" w:rsidRPr="00593270" w:rsidRDefault="00593270" w:rsidP="00435510">
      <w:pPr>
        <w:spacing w:after="0" w:line="240" w:lineRule="auto"/>
        <w:rPr>
          <w:rFonts w:asciiTheme="minorHAnsi" w:hAnsiTheme="minorHAnsi"/>
          <w:b/>
          <w:sz w:val="28"/>
          <w:szCs w:val="28"/>
        </w:rPr>
        <w:sectPr w:rsidR="005F129D" w:rsidRPr="00593270" w:rsidSect="00E529E7">
          <w:pgSz w:w="12240" w:h="15840" w:code="1"/>
          <w:pgMar w:top="720" w:right="720" w:bottom="720" w:left="720" w:header="720" w:footer="720" w:gutter="0"/>
          <w:cols w:space="720"/>
          <w:docGrid w:linePitch="360"/>
        </w:sectPr>
      </w:pPr>
      <w:r w:rsidRPr="00593270">
        <w:rPr>
          <w:rFonts w:asciiTheme="minorHAnsi" w:hAnsiTheme="minorHAnsi"/>
          <w:b/>
          <w:noProof/>
          <w:sz w:val="28"/>
          <w:szCs w:val="28"/>
        </w:rPr>
        <w:drawing>
          <wp:inline distT="0" distB="0" distL="0" distR="0">
            <wp:extent cx="5993561" cy="7867290"/>
            <wp:effectExtent l="19050" t="0" r="71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91426" cy="7864487"/>
                    </a:xfrm>
                    <a:prstGeom prst="rect">
                      <a:avLst/>
                    </a:prstGeom>
                    <a:noFill/>
                    <a:ln w="9525">
                      <a:noFill/>
                      <a:miter lim="800000"/>
                      <a:headEnd/>
                      <a:tailEnd/>
                    </a:ln>
                  </pic:spPr>
                </pic:pic>
              </a:graphicData>
            </a:graphic>
          </wp:inline>
        </w:drawing>
      </w:r>
    </w:p>
    <w:p w:rsidR="00311D34" w:rsidRPr="00593270" w:rsidRDefault="00311D34" w:rsidP="00311D34">
      <w:pPr>
        <w:pBdr>
          <w:bottom w:val="single" w:sz="12" w:space="1" w:color="auto"/>
        </w:pBdr>
        <w:rPr>
          <w:rFonts w:asciiTheme="minorHAnsi" w:hAnsiTheme="minorHAnsi"/>
          <w:b/>
          <w:sz w:val="28"/>
          <w:szCs w:val="28"/>
        </w:rPr>
      </w:pPr>
      <w:r w:rsidRPr="00593270">
        <w:rPr>
          <w:rFonts w:asciiTheme="minorHAnsi" w:hAnsiTheme="minorHAnsi"/>
          <w:b/>
          <w:sz w:val="28"/>
          <w:szCs w:val="28"/>
        </w:rPr>
        <w:lastRenderedPageBreak/>
        <w:t xml:space="preserve">Appendix </w:t>
      </w:r>
      <w:r w:rsidR="00435510" w:rsidRPr="00593270">
        <w:rPr>
          <w:rFonts w:asciiTheme="minorHAnsi" w:hAnsiTheme="minorHAnsi"/>
          <w:b/>
          <w:sz w:val="28"/>
          <w:szCs w:val="28"/>
        </w:rPr>
        <w:t>B</w:t>
      </w:r>
      <w:r w:rsidRPr="00593270">
        <w:rPr>
          <w:rFonts w:asciiTheme="minorHAnsi" w:hAnsiTheme="minorHAnsi"/>
          <w:b/>
          <w:sz w:val="28"/>
          <w:szCs w:val="28"/>
        </w:rPr>
        <w:t xml:space="preserve"> –</w:t>
      </w:r>
      <w:r w:rsidR="00CF3FC8" w:rsidRPr="00593270">
        <w:rPr>
          <w:rFonts w:asciiTheme="minorHAnsi" w:hAnsiTheme="minorHAnsi"/>
          <w:b/>
          <w:sz w:val="28"/>
          <w:szCs w:val="28"/>
        </w:rPr>
        <w:t xml:space="preserve"> </w:t>
      </w:r>
      <w:r w:rsidRPr="00593270">
        <w:rPr>
          <w:rFonts w:asciiTheme="minorHAnsi" w:hAnsiTheme="minorHAnsi"/>
          <w:b/>
          <w:sz w:val="28"/>
          <w:szCs w:val="28"/>
        </w:rPr>
        <w:t>Employee Training Record</w:t>
      </w:r>
    </w:p>
    <w:p w:rsidR="00311D34" w:rsidRPr="00593270" w:rsidRDefault="00311D34" w:rsidP="00311D34">
      <w:pPr>
        <w:autoSpaceDE w:val="0"/>
        <w:autoSpaceDN w:val="0"/>
        <w:adjustRightInd w:val="0"/>
        <w:spacing w:after="0" w:line="240" w:lineRule="auto"/>
        <w:rPr>
          <w:rFonts w:asciiTheme="minorHAnsi" w:hAnsiTheme="minorHAnsi" w:cs="Arial"/>
        </w:rPr>
      </w:pPr>
      <w:r w:rsidRPr="00593270">
        <w:rPr>
          <w:rFonts w:asciiTheme="minorHAnsi" w:hAnsiTheme="minorHAnsi" w:cs="Arial"/>
        </w:rPr>
        <w:t xml:space="preserve">The following individuals received training on this </w:t>
      </w:r>
      <w:r w:rsidR="00435510" w:rsidRPr="00593270">
        <w:rPr>
          <w:rFonts w:asciiTheme="minorHAnsi" w:hAnsiTheme="minorHAnsi" w:cs="Arial"/>
          <w:color w:val="C00000"/>
          <w:highlight w:val="yellow"/>
        </w:rPr>
        <w:t>&lt;C</w:t>
      </w:r>
      <w:r w:rsidRPr="00593270">
        <w:rPr>
          <w:rFonts w:asciiTheme="minorHAnsi" w:hAnsiTheme="minorHAnsi" w:cs="Arial"/>
          <w:color w:val="C00000"/>
          <w:highlight w:val="yellow"/>
        </w:rPr>
        <w:t>ompany</w:t>
      </w:r>
      <w:r w:rsidR="00435510" w:rsidRPr="00593270">
        <w:rPr>
          <w:rFonts w:asciiTheme="minorHAnsi" w:hAnsiTheme="minorHAnsi" w:cs="Arial"/>
          <w:color w:val="C00000"/>
          <w:highlight w:val="yellow"/>
        </w:rPr>
        <w:t xml:space="preserve"> Name&gt;</w:t>
      </w:r>
      <w:r w:rsidR="00037D57" w:rsidRPr="00593270">
        <w:rPr>
          <w:rFonts w:asciiTheme="minorHAnsi" w:hAnsiTheme="minorHAnsi" w:cs="Arial"/>
        </w:rPr>
        <w:t xml:space="preserve"> Hazard</w:t>
      </w:r>
      <w:r w:rsidR="00435510" w:rsidRPr="00593270">
        <w:rPr>
          <w:rFonts w:asciiTheme="minorHAnsi" w:hAnsiTheme="minorHAnsi" w:cs="Arial"/>
        </w:rPr>
        <w:t xml:space="preserve"> Communication Program.</w:t>
      </w:r>
    </w:p>
    <w:p w:rsidR="00311D34" w:rsidRPr="00593270" w:rsidRDefault="00311D34" w:rsidP="00311D34">
      <w:pPr>
        <w:autoSpaceDE w:val="0"/>
        <w:autoSpaceDN w:val="0"/>
        <w:adjustRightInd w:val="0"/>
        <w:spacing w:after="0" w:line="240" w:lineRule="auto"/>
        <w:rPr>
          <w:rFonts w:asciiTheme="minorHAnsi" w:hAnsiTheme="minorHAnsi"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64"/>
        <w:gridCol w:w="3672"/>
        <w:gridCol w:w="3672"/>
      </w:tblGrid>
      <w:tr w:rsidR="000E1ABB" w:rsidRPr="00593270" w:rsidTr="0075496A">
        <w:trPr>
          <w:trHeight w:val="692"/>
        </w:trPr>
        <w:tc>
          <w:tcPr>
            <w:tcW w:w="3564" w:type="dxa"/>
            <w:shd w:val="pct15" w:color="auto" w:fill="auto"/>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b/>
              </w:rPr>
            </w:pPr>
            <w:r w:rsidRPr="00593270">
              <w:rPr>
                <w:rFonts w:asciiTheme="minorHAnsi" w:hAnsiTheme="minorHAnsi" w:cs="Arial"/>
                <w:b/>
              </w:rPr>
              <w:t>Print Name</w:t>
            </w:r>
          </w:p>
        </w:tc>
        <w:tc>
          <w:tcPr>
            <w:tcW w:w="3672" w:type="dxa"/>
            <w:shd w:val="pct15" w:color="auto" w:fill="auto"/>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b/>
              </w:rPr>
            </w:pPr>
            <w:r w:rsidRPr="00593270">
              <w:rPr>
                <w:rFonts w:asciiTheme="minorHAnsi" w:hAnsiTheme="minorHAnsi" w:cs="Arial"/>
                <w:b/>
              </w:rPr>
              <w:t>Sign Name</w:t>
            </w:r>
          </w:p>
        </w:tc>
        <w:tc>
          <w:tcPr>
            <w:tcW w:w="3672" w:type="dxa"/>
            <w:shd w:val="pct15" w:color="auto" w:fill="auto"/>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b/>
              </w:rPr>
            </w:pPr>
            <w:r w:rsidRPr="00593270">
              <w:rPr>
                <w:rFonts w:asciiTheme="minorHAnsi" w:hAnsiTheme="minorHAnsi" w:cs="Arial"/>
                <w:b/>
              </w:rPr>
              <w:t>Date</w:t>
            </w: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280D96">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r w:rsidR="000E1ABB" w:rsidRPr="00593270" w:rsidTr="0075496A">
        <w:trPr>
          <w:trHeight w:val="432"/>
        </w:trPr>
        <w:tc>
          <w:tcPr>
            <w:tcW w:w="3564"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CE6698">
            <w:pPr>
              <w:autoSpaceDE w:val="0"/>
              <w:autoSpaceDN w:val="0"/>
              <w:adjustRightInd w:val="0"/>
              <w:spacing w:after="0" w:line="240" w:lineRule="auto"/>
              <w:jc w:val="center"/>
              <w:rPr>
                <w:rFonts w:asciiTheme="minorHAnsi" w:hAnsiTheme="minorHAnsi" w:cs="Arial"/>
              </w:rPr>
            </w:pPr>
          </w:p>
        </w:tc>
        <w:tc>
          <w:tcPr>
            <w:tcW w:w="3672" w:type="dxa"/>
            <w:vAlign w:val="center"/>
          </w:tcPr>
          <w:p w:rsidR="000E1ABB" w:rsidRPr="00593270" w:rsidRDefault="000E1ABB" w:rsidP="000E1ABB">
            <w:pPr>
              <w:autoSpaceDE w:val="0"/>
              <w:autoSpaceDN w:val="0"/>
              <w:adjustRightInd w:val="0"/>
              <w:spacing w:after="0" w:line="240" w:lineRule="auto"/>
              <w:jc w:val="center"/>
              <w:rPr>
                <w:rFonts w:asciiTheme="minorHAnsi" w:hAnsiTheme="minorHAnsi" w:cs="Arial"/>
              </w:rPr>
            </w:pPr>
          </w:p>
        </w:tc>
      </w:tr>
    </w:tbl>
    <w:p w:rsidR="00311D34" w:rsidRPr="00593270" w:rsidRDefault="00311D34" w:rsidP="00311D34">
      <w:pPr>
        <w:autoSpaceDE w:val="0"/>
        <w:autoSpaceDN w:val="0"/>
        <w:adjustRightInd w:val="0"/>
        <w:spacing w:after="0" w:line="240" w:lineRule="auto"/>
        <w:rPr>
          <w:rFonts w:asciiTheme="minorHAnsi" w:hAnsiTheme="minorHAnsi" w:cs="Arial"/>
        </w:rPr>
      </w:pPr>
    </w:p>
    <w:p w:rsidR="00311D34" w:rsidRPr="00593270" w:rsidRDefault="00311D34" w:rsidP="00311D34">
      <w:pPr>
        <w:autoSpaceDE w:val="0"/>
        <w:autoSpaceDN w:val="0"/>
        <w:adjustRightInd w:val="0"/>
        <w:spacing w:after="0" w:line="240" w:lineRule="auto"/>
        <w:rPr>
          <w:rFonts w:asciiTheme="minorHAnsi" w:hAnsiTheme="minorHAnsi" w:cs="Arial"/>
        </w:rPr>
      </w:pPr>
    </w:p>
    <w:p w:rsidR="00311D34" w:rsidRPr="00593270" w:rsidRDefault="00311D34" w:rsidP="00311D34">
      <w:pPr>
        <w:autoSpaceDE w:val="0"/>
        <w:autoSpaceDN w:val="0"/>
        <w:adjustRightInd w:val="0"/>
        <w:spacing w:after="0" w:line="240" w:lineRule="auto"/>
        <w:rPr>
          <w:rFonts w:asciiTheme="minorHAnsi" w:hAnsiTheme="minorHAnsi"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600"/>
        <w:gridCol w:w="7308"/>
      </w:tblGrid>
      <w:tr w:rsidR="00311D34" w:rsidRPr="00593270" w:rsidTr="00BB7C22">
        <w:trPr>
          <w:trHeight w:val="432"/>
        </w:trPr>
        <w:tc>
          <w:tcPr>
            <w:tcW w:w="3600" w:type="dxa"/>
            <w:vAlign w:val="center"/>
          </w:tcPr>
          <w:p w:rsidR="00311D34" w:rsidRPr="00593270" w:rsidRDefault="00311D34" w:rsidP="00CE6698">
            <w:pPr>
              <w:autoSpaceDE w:val="0"/>
              <w:autoSpaceDN w:val="0"/>
              <w:adjustRightInd w:val="0"/>
              <w:spacing w:after="0" w:line="240" w:lineRule="auto"/>
              <w:rPr>
                <w:rFonts w:asciiTheme="minorHAnsi" w:hAnsiTheme="minorHAnsi" w:cs="Arial"/>
                <w:sz w:val="20"/>
                <w:szCs w:val="20"/>
              </w:rPr>
            </w:pPr>
            <w:r w:rsidRPr="00593270">
              <w:rPr>
                <w:rFonts w:asciiTheme="minorHAnsi" w:hAnsiTheme="minorHAnsi" w:cs="Arial"/>
                <w:sz w:val="20"/>
                <w:szCs w:val="20"/>
              </w:rPr>
              <w:t>Print Instructor’s Name</w:t>
            </w:r>
          </w:p>
        </w:tc>
        <w:tc>
          <w:tcPr>
            <w:tcW w:w="7308" w:type="dxa"/>
            <w:vAlign w:val="center"/>
          </w:tcPr>
          <w:p w:rsidR="00311D34" w:rsidRPr="00593270" w:rsidRDefault="00311D34" w:rsidP="00CE6698">
            <w:pPr>
              <w:autoSpaceDE w:val="0"/>
              <w:autoSpaceDN w:val="0"/>
              <w:adjustRightInd w:val="0"/>
              <w:spacing w:after="0" w:line="240" w:lineRule="auto"/>
              <w:rPr>
                <w:rFonts w:asciiTheme="minorHAnsi" w:hAnsiTheme="minorHAnsi" w:cs="Arial"/>
              </w:rPr>
            </w:pPr>
          </w:p>
        </w:tc>
      </w:tr>
      <w:tr w:rsidR="00311D34" w:rsidRPr="00593270" w:rsidTr="00BB7C22">
        <w:trPr>
          <w:trHeight w:val="432"/>
        </w:trPr>
        <w:tc>
          <w:tcPr>
            <w:tcW w:w="3600" w:type="dxa"/>
            <w:vAlign w:val="center"/>
          </w:tcPr>
          <w:p w:rsidR="00311D34" w:rsidRPr="00593270" w:rsidRDefault="00311D34" w:rsidP="00CE6698">
            <w:pPr>
              <w:autoSpaceDE w:val="0"/>
              <w:autoSpaceDN w:val="0"/>
              <w:adjustRightInd w:val="0"/>
              <w:spacing w:after="0" w:line="240" w:lineRule="auto"/>
              <w:rPr>
                <w:rFonts w:asciiTheme="minorHAnsi" w:hAnsiTheme="minorHAnsi" w:cs="Arial"/>
                <w:sz w:val="20"/>
                <w:szCs w:val="20"/>
              </w:rPr>
            </w:pPr>
            <w:r w:rsidRPr="00593270">
              <w:rPr>
                <w:rFonts w:asciiTheme="minorHAnsi" w:hAnsiTheme="minorHAnsi" w:cs="Arial"/>
                <w:sz w:val="20"/>
                <w:szCs w:val="20"/>
              </w:rPr>
              <w:t>Instructor’s Signature</w:t>
            </w:r>
          </w:p>
        </w:tc>
        <w:tc>
          <w:tcPr>
            <w:tcW w:w="7308" w:type="dxa"/>
            <w:vAlign w:val="center"/>
          </w:tcPr>
          <w:p w:rsidR="00311D34" w:rsidRPr="00593270" w:rsidRDefault="00311D34" w:rsidP="00CE6698">
            <w:pPr>
              <w:autoSpaceDE w:val="0"/>
              <w:autoSpaceDN w:val="0"/>
              <w:adjustRightInd w:val="0"/>
              <w:spacing w:after="0" w:line="240" w:lineRule="auto"/>
              <w:rPr>
                <w:rFonts w:asciiTheme="minorHAnsi" w:hAnsiTheme="minorHAnsi" w:cs="Arial"/>
              </w:rPr>
            </w:pPr>
          </w:p>
        </w:tc>
      </w:tr>
      <w:tr w:rsidR="00311D34" w:rsidRPr="00593270" w:rsidTr="00BB7C22">
        <w:trPr>
          <w:trHeight w:val="432"/>
        </w:trPr>
        <w:tc>
          <w:tcPr>
            <w:tcW w:w="3600" w:type="dxa"/>
            <w:vAlign w:val="center"/>
          </w:tcPr>
          <w:p w:rsidR="00311D34" w:rsidRPr="00593270" w:rsidRDefault="00311D34" w:rsidP="00CE6698">
            <w:pPr>
              <w:autoSpaceDE w:val="0"/>
              <w:autoSpaceDN w:val="0"/>
              <w:adjustRightInd w:val="0"/>
              <w:spacing w:after="0" w:line="240" w:lineRule="auto"/>
              <w:rPr>
                <w:rFonts w:asciiTheme="minorHAnsi" w:hAnsiTheme="minorHAnsi" w:cs="Arial"/>
                <w:sz w:val="20"/>
                <w:szCs w:val="20"/>
              </w:rPr>
            </w:pPr>
            <w:r w:rsidRPr="00593270">
              <w:rPr>
                <w:rFonts w:asciiTheme="minorHAnsi" w:hAnsiTheme="minorHAnsi" w:cs="Arial"/>
                <w:sz w:val="20"/>
                <w:szCs w:val="20"/>
              </w:rPr>
              <w:t>Instructor’s Title</w:t>
            </w:r>
          </w:p>
        </w:tc>
        <w:tc>
          <w:tcPr>
            <w:tcW w:w="7308" w:type="dxa"/>
            <w:vAlign w:val="center"/>
          </w:tcPr>
          <w:p w:rsidR="00311D34" w:rsidRPr="00593270" w:rsidRDefault="00311D34" w:rsidP="00CE6698">
            <w:pPr>
              <w:autoSpaceDE w:val="0"/>
              <w:autoSpaceDN w:val="0"/>
              <w:adjustRightInd w:val="0"/>
              <w:spacing w:after="0" w:line="240" w:lineRule="auto"/>
              <w:rPr>
                <w:rFonts w:asciiTheme="minorHAnsi" w:hAnsiTheme="minorHAnsi" w:cs="Arial"/>
              </w:rPr>
            </w:pPr>
          </w:p>
        </w:tc>
      </w:tr>
      <w:tr w:rsidR="00311D34" w:rsidRPr="00593270" w:rsidTr="00BB7C22">
        <w:trPr>
          <w:trHeight w:val="432"/>
        </w:trPr>
        <w:tc>
          <w:tcPr>
            <w:tcW w:w="3600" w:type="dxa"/>
            <w:vAlign w:val="center"/>
          </w:tcPr>
          <w:p w:rsidR="00311D34" w:rsidRPr="00593270" w:rsidRDefault="00311D34" w:rsidP="00CE6698">
            <w:pPr>
              <w:autoSpaceDE w:val="0"/>
              <w:autoSpaceDN w:val="0"/>
              <w:adjustRightInd w:val="0"/>
              <w:spacing w:after="0" w:line="240" w:lineRule="auto"/>
              <w:rPr>
                <w:rFonts w:asciiTheme="minorHAnsi" w:hAnsiTheme="minorHAnsi" w:cs="Arial"/>
                <w:sz w:val="20"/>
                <w:szCs w:val="20"/>
              </w:rPr>
            </w:pPr>
            <w:r w:rsidRPr="00593270">
              <w:rPr>
                <w:rFonts w:asciiTheme="minorHAnsi" w:hAnsiTheme="minorHAnsi" w:cs="Arial"/>
                <w:sz w:val="20"/>
                <w:szCs w:val="20"/>
              </w:rPr>
              <w:t>Date of Training</w:t>
            </w:r>
          </w:p>
        </w:tc>
        <w:tc>
          <w:tcPr>
            <w:tcW w:w="7308" w:type="dxa"/>
            <w:vAlign w:val="center"/>
          </w:tcPr>
          <w:p w:rsidR="00311D34" w:rsidRPr="00593270" w:rsidRDefault="00311D34" w:rsidP="00CE6698">
            <w:pPr>
              <w:autoSpaceDE w:val="0"/>
              <w:autoSpaceDN w:val="0"/>
              <w:adjustRightInd w:val="0"/>
              <w:spacing w:after="0" w:line="240" w:lineRule="auto"/>
              <w:rPr>
                <w:rFonts w:asciiTheme="minorHAnsi" w:hAnsiTheme="minorHAnsi" w:cs="Arial"/>
              </w:rPr>
            </w:pPr>
          </w:p>
        </w:tc>
      </w:tr>
    </w:tbl>
    <w:p w:rsidR="00311D34" w:rsidRPr="00593270" w:rsidRDefault="00311D34" w:rsidP="00311D34">
      <w:pPr>
        <w:autoSpaceDE w:val="0"/>
        <w:autoSpaceDN w:val="0"/>
        <w:adjustRightInd w:val="0"/>
        <w:spacing w:after="0" w:line="240" w:lineRule="auto"/>
        <w:rPr>
          <w:rFonts w:asciiTheme="minorHAnsi" w:hAnsiTheme="minorHAnsi" w:cs="Arial"/>
        </w:rPr>
      </w:pPr>
    </w:p>
    <w:p w:rsidR="001D6265" w:rsidRPr="00593270" w:rsidRDefault="00311D34" w:rsidP="001D6265">
      <w:pPr>
        <w:pBdr>
          <w:bottom w:val="single" w:sz="12" w:space="1" w:color="auto"/>
        </w:pBdr>
        <w:rPr>
          <w:rFonts w:asciiTheme="minorHAnsi" w:hAnsiTheme="minorHAnsi"/>
          <w:b/>
          <w:sz w:val="28"/>
          <w:szCs w:val="28"/>
        </w:rPr>
      </w:pPr>
      <w:r w:rsidRPr="00593270">
        <w:rPr>
          <w:rFonts w:asciiTheme="minorHAnsi" w:hAnsiTheme="minorHAnsi" w:cs="Arial"/>
        </w:rPr>
        <w:br w:type="page"/>
      </w:r>
      <w:r w:rsidR="001D6265" w:rsidRPr="00593270">
        <w:rPr>
          <w:rFonts w:asciiTheme="minorHAnsi" w:hAnsiTheme="minorHAnsi"/>
          <w:b/>
          <w:sz w:val="28"/>
          <w:szCs w:val="28"/>
        </w:rPr>
        <w:lastRenderedPageBreak/>
        <w:t xml:space="preserve">Appendix </w:t>
      </w:r>
      <w:r w:rsidR="00435510" w:rsidRPr="00593270">
        <w:rPr>
          <w:rFonts w:asciiTheme="minorHAnsi" w:hAnsiTheme="minorHAnsi"/>
          <w:b/>
          <w:sz w:val="28"/>
          <w:szCs w:val="28"/>
        </w:rPr>
        <w:t>C</w:t>
      </w:r>
      <w:r w:rsidR="001D6265" w:rsidRPr="00593270">
        <w:rPr>
          <w:rFonts w:asciiTheme="minorHAnsi" w:hAnsiTheme="minorHAnsi"/>
          <w:b/>
          <w:sz w:val="28"/>
          <w:szCs w:val="28"/>
        </w:rPr>
        <w:t xml:space="preserve"> – Annual Evaluation Report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08"/>
        <w:gridCol w:w="5508"/>
      </w:tblGrid>
      <w:tr w:rsidR="001D6265" w:rsidRPr="00593270" w:rsidTr="0075496A">
        <w:tc>
          <w:tcPr>
            <w:tcW w:w="5508" w:type="dxa"/>
          </w:tcPr>
          <w:p w:rsidR="001D6265" w:rsidRPr="00593270" w:rsidRDefault="001D6265" w:rsidP="001D6265">
            <w:pPr>
              <w:rPr>
                <w:rFonts w:asciiTheme="minorHAnsi" w:hAnsiTheme="minorHAnsi"/>
                <w:sz w:val="20"/>
                <w:szCs w:val="20"/>
              </w:rPr>
            </w:pPr>
            <w:r w:rsidRPr="00593270">
              <w:rPr>
                <w:rFonts w:asciiTheme="minorHAnsi" w:hAnsiTheme="minorHAnsi"/>
                <w:sz w:val="20"/>
                <w:szCs w:val="20"/>
              </w:rPr>
              <w:t>Date of Evaluation:</w:t>
            </w:r>
          </w:p>
        </w:tc>
        <w:tc>
          <w:tcPr>
            <w:tcW w:w="5508" w:type="dxa"/>
          </w:tcPr>
          <w:p w:rsidR="001D6265" w:rsidRPr="00593270" w:rsidRDefault="001D6265" w:rsidP="001D6265">
            <w:pPr>
              <w:rPr>
                <w:rFonts w:asciiTheme="minorHAnsi" w:hAnsiTheme="minorHAnsi"/>
                <w:sz w:val="20"/>
                <w:szCs w:val="20"/>
              </w:rPr>
            </w:pPr>
            <w:r w:rsidRPr="00593270">
              <w:rPr>
                <w:rFonts w:asciiTheme="minorHAnsi" w:hAnsiTheme="minorHAnsi"/>
                <w:sz w:val="20"/>
                <w:szCs w:val="20"/>
              </w:rPr>
              <w:t>Evaluated by (list all present):</w:t>
            </w:r>
          </w:p>
        </w:tc>
      </w:tr>
      <w:tr w:rsidR="001D6265" w:rsidRPr="00593270" w:rsidTr="0075496A">
        <w:tc>
          <w:tcPr>
            <w:tcW w:w="11016" w:type="dxa"/>
            <w:gridSpan w:val="2"/>
          </w:tcPr>
          <w:p w:rsidR="001D6265" w:rsidRPr="00593270" w:rsidRDefault="001D6265" w:rsidP="001D6265">
            <w:pPr>
              <w:rPr>
                <w:rFonts w:asciiTheme="minorHAnsi" w:hAnsiTheme="minorHAnsi"/>
                <w:sz w:val="20"/>
                <w:szCs w:val="20"/>
              </w:rPr>
            </w:pPr>
            <w:r w:rsidRPr="00593270">
              <w:rPr>
                <w:rFonts w:asciiTheme="minorHAnsi" w:hAnsiTheme="minorHAnsi"/>
                <w:sz w:val="20"/>
                <w:szCs w:val="20"/>
              </w:rPr>
              <w:t>Written Program Reviewed:        Yes       No</w:t>
            </w:r>
          </w:p>
        </w:tc>
      </w:tr>
      <w:tr w:rsidR="001D6265" w:rsidRPr="00593270" w:rsidTr="0075496A">
        <w:tc>
          <w:tcPr>
            <w:tcW w:w="11016" w:type="dxa"/>
            <w:gridSpan w:val="2"/>
          </w:tcPr>
          <w:p w:rsidR="001D6265" w:rsidRPr="00593270" w:rsidRDefault="001D6265" w:rsidP="001D6265">
            <w:pPr>
              <w:rPr>
                <w:rFonts w:asciiTheme="minorHAnsi" w:hAnsiTheme="minorHAnsi"/>
                <w:sz w:val="20"/>
                <w:szCs w:val="20"/>
              </w:rPr>
            </w:pPr>
            <w:r w:rsidRPr="00593270">
              <w:rPr>
                <w:rFonts w:asciiTheme="minorHAnsi" w:hAnsiTheme="minorHAnsi"/>
                <w:sz w:val="20"/>
                <w:szCs w:val="20"/>
              </w:rPr>
              <w:t>Comments on Written Program</w:t>
            </w:r>
            <w:r w:rsidR="003005A1" w:rsidRPr="00593270">
              <w:rPr>
                <w:rFonts w:asciiTheme="minorHAnsi" w:hAnsiTheme="minorHAnsi"/>
                <w:sz w:val="20"/>
                <w:szCs w:val="20"/>
              </w:rPr>
              <w:t>:</w:t>
            </w:r>
          </w:p>
        </w:tc>
      </w:tr>
      <w:tr w:rsidR="001D6265" w:rsidRPr="00593270" w:rsidTr="0075496A">
        <w:trPr>
          <w:trHeight w:val="1745"/>
        </w:trPr>
        <w:tc>
          <w:tcPr>
            <w:tcW w:w="11016" w:type="dxa"/>
            <w:gridSpan w:val="2"/>
          </w:tcPr>
          <w:p w:rsidR="001D6265" w:rsidRPr="00593270" w:rsidRDefault="001D6265" w:rsidP="001D6265">
            <w:pPr>
              <w:rPr>
                <w:rFonts w:asciiTheme="minorHAnsi" w:hAnsiTheme="minorHAnsi"/>
                <w:sz w:val="20"/>
                <w:szCs w:val="20"/>
              </w:rPr>
            </w:pPr>
            <w:r w:rsidRPr="00593270">
              <w:rPr>
                <w:rFonts w:asciiTheme="minorHAnsi" w:hAnsiTheme="minorHAnsi"/>
                <w:sz w:val="20"/>
                <w:szCs w:val="20"/>
              </w:rPr>
              <w:t xml:space="preserve">The following specific </w:t>
            </w:r>
            <w:r w:rsidR="000E1ABB" w:rsidRPr="00593270">
              <w:rPr>
                <w:rFonts w:asciiTheme="minorHAnsi" w:hAnsiTheme="minorHAnsi"/>
                <w:sz w:val="20"/>
                <w:szCs w:val="20"/>
              </w:rPr>
              <w:t xml:space="preserve">chemical handling </w:t>
            </w:r>
            <w:r w:rsidRPr="00593270">
              <w:rPr>
                <w:rFonts w:asciiTheme="minorHAnsi" w:hAnsiTheme="minorHAnsi"/>
                <w:sz w:val="20"/>
                <w:szCs w:val="20"/>
              </w:rPr>
              <w:t>procedures have been reviewed:</w:t>
            </w:r>
          </w:p>
        </w:tc>
      </w:tr>
      <w:tr w:rsidR="001D6265" w:rsidRPr="00593270" w:rsidTr="0075496A">
        <w:trPr>
          <w:trHeight w:val="2519"/>
        </w:trPr>
        <w:tc>
          <w:tcPr>
            <w:tcW w:w="11016" w:type="dxa"/>
            <w:gridSpan w:val="2"/>
          </w:tcPr>
          <w:p w:rsidR="001D6265" w:rsidRPr="00593270" w:rsidRDefault="001D6265" w:rsidP="001D6265">
            <w:pPr>
              <w:rPr>
                <w:rFonts w:asciiTheme="minorHAnsi" w:hAnsiTheme="minorHAnsi"/>
                <w:sz w:val="20"/>
                <w:szCs w:val="20"/>
              </w:rPr>
            </w:pPr>
            <w:r w:rsidRPr="00593270">
              <w:rPr>
                <w:rFonts w:asciiTheme="minorHAnsi" w:hAnsiTheme="minorHAnsi"/>
                <w:sz w:val="20"/>
                <w:szCs w:val="20"/>
              </w:rPr>
              <w:t xml:space="preserve">The following specific </w:t>
            </w:r>
            <w:r w:rsidR="000E1ABB" w:rsidRPr="00593270">
              <w:rPr>
                <w:rFonts w:asciiTheme="minorHAnsi" w:hAnsiTheme="minorHAnsi"/>
                <w:sz w:val="20"/>
                <w:szCs w:val="20"/>
              </w:rPr>
              <w:t xml:space="preserve">chemical handling </w:t>
            </w:r>
            <w:r w:rsidRPr="00593270">
              <w:rPr>
                <w:rFonts w:asciiTheme="minorHAnsi" w:hAnsiTheme="minorHAnsi"/>
                <w:sz w:val="20"/>
                <w:szCs w:val="20"/>
              </w:rPr>
              <w:t>procedures were modified:</w:t>
            </w:r>
          </w:p>
        </w:tc>
      </w:tr>
      <w:tr w:rsidR="001D6265" w:rsidRPr="00593270" w:rsidTr="0075496A">
        <w:trPr>
          <w:trHeight w:val="2654"/>
        </w:trPr>
        <w:tc>
          <w:tcPr>
            <w:tcW w:w="11016" w:type="dxa"/>
            <w:gridSpan w:val="2"/>
          </w:tcPr>
          <w:p w:rsidR="001D6265" w:rsidRPr="00593270" w:rsidRDefault="001D6265" w:rsidP="001D6265">
            <w:pPr>
              <w:rPr>
                <w:rFonts w:asciiTheme="minorHAnsi" w:hAnsiTheme="minorHAnsi"/>
                <w:sz w:val="20"/>
                <w:szCs w:val="20"/>
              </w:rPr>
            </w:pPr>
            <w:r w:rsidRPr="00593270">
              <w:rPr>
                <w:rFonts w:asciiTheme="minorHAnsi" w:hAnsiTheme="minorHAnsi"/>
                <w:sz w:val="20"/>
                <w:szCs w:val="20"/>
              </w:rPr>
              <w:t xml:space="preserve">The following specific </w:t>
            </w:r>
            <w:r w:rsidR="000E1ABB" w:rsidRPr="00593270">
              <w:rPr>
                <w:rFonts w:asciiTheme="minorHAnsi" w:hAnsiTheme="minorHAnsi"/>
                <w:sz w:val="20"/>
                <w:szCs w:val="20"/>
              </w:rPr>
              <w:t xml:space="preserve">chemical handling </w:t>
            </w:r>
            <w:r w:rsidRPr="00593270">
              <w:rPr>
                <w:rFonts w:asciiTheme="minorHAnsi" w:hAnsiTheme="minorHAnsi"/>
                <w:sz w:val="20"/>
                <w:szCs w:val="20"/>
              </w:rPr>
              <w:t>procedures were added:</w:t>
            </w:r>
          </w:p>
        </w:tc>
      </w:tr>
      <w:tr w:rsidR="001D6265" w:rsidRPr="00593270" w:rsidTr="0075496A">
        <w:tc>
          <w:tcPr>
            <w:tcW w:w="11016" w:type="dxa"/>
            <w:gridSpan w:val="2"/>
          </w:tcPr>
          <w:p w:rsidR="001D6265" w:rsidRPr="00593270" w:rsidRDefault="001D6265" w:rsidP="000E1ABB">
            <w:pPr>
              <w:rPr>
                <w:rFonts w:asciiTheme="minorHAnsi" w:hAnsiTheme="minorHAnsi"/>
                <w:sz w:val="20"/>
                <w:szCs w:val="20"/>
              </w:rPr>
            </w:pPr>
            <w:r w:rsidRPr="00593270">
              <w:rPr>
                <w:rFonts w:asciiTheme="minorHAnsi" w:hAnsiTheme="minorHAnsi"/>
                <w:sz w:val="20"/>
                <w:szCs w:val="20"/>
              </w:rPr>
              <w:t xml:space="preserve">A review of the </w:t>
            </w:r>
            <w:r w:rsidR="000E1ABB" w:rsidRPr="00593270">
              <w:rPr>
                <w:rFonts w:asciiTheme="minorHAnsi" w:hAnsiTheme="minorHAnsi"/>
                <w:sz w:val="20"/>
                <w:szCs w:val="20"/>
              </w:rPr>
              <w:t>chemical inventory</w:t>
            </w:r>
            <w:r w:rsidRPr="00593270">
              <w:rPr>
                <w:rFonts w:asciiTheme="minorHAnsi" w:hAnsiTheme="minorHAnsi"/>
                <w:sz w:val="20"/>
                <w:szCs w:val="20"/>
              </w:rPr>
              <w:t xml:space="preserve"> was made:    Yes      No</w:t>
            </w:r>
          </w:p>
        </w:tc>
      </w:tr>
      <w:tr w:rsidR="001D6265" w:rsidRPr="00593270" w:rsidTr="0075496A">
        <w:trPr>
          <w:trHeight w:val="2042"/>
        </w:trPr>
        <w:tc>
          <w:tcPr>
            <w:tcW w:w="11016" w:type="dxa"/>
            <w:gridSpan w:val="2"/>
          </w:tcPr>
          <w:p w:rsidR="001D6265" w:rsidRPr="00593270" w:rsidRDefault="001D6265" w:rsidP="000E1ABB">
            <w:pPr>
              <w:rPr>
                <w:rFonts w:asciiTheme="minorHAnsi" w:hAnsiTheme="minorHAnsi"/>
                <w:sz w:val="20"/>
                <w:szCs w:val="20"/>
              </w:rPr>
            </w:pPr>
          </w:p>
        </w:tc>
      </w:tr>
      <w:tr w:rsidR="001D6265" w:rsidRPr="00593270" w:rsidTr="0075496A">
        <w:trPr>
          <w:trHeight w:val="1160"/>
        </w:trPr>
        <w:tc>
          <w:tcPr>
            <w:tcW w:w="11016" w:type="dxa"/>
            <w:gridSpan w:val="2"/>
          </w:tcPr>
          <w:p w:rsidR="001D6265" w:rsidRPr="00593270" w:rsidRDefault="001D6265" w:rsidP="00A8384F">
            <w:pPr>
              <w:rPr>
                <w:rFonts w:asciiTheme="minorHAnsi" w:hAnsiTheme="minorHAnsi"/>
                <w:sz w:val="20"/>
                <w:szCs w:val="20"/>
              </w:rPr>
            </w:pPr>
          </w:p>
        </w:tc>
      </w:tr>
      <w:tr w:rsidR="001D6265" w:rsidRPr="00593270" w:rsidTr="00D00131">
        <w:trPr>
          <w:trHeight w:val="1150"/>
        </w:trPr>
        <w:tc>
          <w:tcPr>
            <w:tcW w:w="11016" w:type="dxa"/>
            <w:gridSpan w:val="2"/>
          </w:tcPr>
          <w:p w:rsidR="001D6265" w:rsidRPr="00593270" w:rsidRDefault="001D6265" w:rsidP="001D6265">
            <w:pPr>
              <w:rPr>
                <w:rFonts w:asciiTheme="minorHAnsi" w:hAnsiTheme="minorHAnsi"/>
                <w:sz w:val="20"/>
                <w:szCs w:val="20"/>
              </w:rPr>
            </w:pPr>
          </w:p>
        </w:tc>
      </w:tr>
    </w:tbl>
    <w:p w:rsidR="005F129D" w:rsidRPr="00593270" w:rsidRDefault="005F129D">
      <w:pPr>
        <w:spacing w:after="0" w:line="240" w:lineRule="auto"/>
        <w:rPr>
          <w:rFonts w:asciiTheme="minorHAnsi" w:hAnsiTheme="minorHAnsi"/>
          <w:b/>
          <w:sz w:val="28"/>
          <w:szCs w:val="28"/>
        </w:rPr>
      </w:pPr>
    </w:p>
    <w:sectPr w:rsidR="005F129D" w:rsidRPr="00593270" w:rsidSect="00E529E7">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D8B5114"/>
    <w:multiLevelType w:val="hybridMultilevel"/>
    <w:tmpl w:val="5C464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574E22"/>
    <w:multiLevelType w:val="hybridMultilevel"/>
    <w:tmpl w:val="803C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22EEC"/>
    <w:multiLevelType w:val="hybridMultilevel"/>
    <w:tmpl w:val="80628E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15AC26E7"/>
    <w:multiLevelType w:val="hybridMultilevel"/>
    <w:tmpl w:val="47A285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16D36489"/>
    <w:multiLevelType w:val="hybridMultilevel"/>
    <w:tmpl w:val="2A8CB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827370"/>
    <w:multiLevelType w:val="hybridMultilevel"/>
    <w:tmpl w:val="CF72EA64"/>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0A85259"/>
    <w:multiLevelType w:val="hybridMultilevel"/>
    <w:tmpl w:val="C1E0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9547C"/>
    <w:multiLevelType w:val="hybridMultilevel"/>
    <w:tmpl w:val="D6ECAE9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53B50E43"/>
    <w:multiLevelType w:val="hybridMultilevel"/>
    <w:tmpl w:val="B56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4CC0BEC"/>
    <w:multiLevelType w:val="hybridMultilevel"/>
    <w:tmpl w:val="40C2D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9"/>
  </w:num>
  <w:num w:numId="6">
    <w:abstractNumId w:val="13"/>
  </w:num>
  <w:num w:numId="7">
    <w:abstractNumId w:val="6"/>
  </w:num>
  <w:num w:numId="8">
    <w:abstractNumId w:val="2"/>
  </w:num>
  <w:num w:numId="9">
    <w:abstractNumId w:val="5"/>
  </w:num>
  <w:num w:numId="10">
    <w:abstractNumId w:val="4"/>
  </w:num>
  <w:num w:numId="11">
    <w:abstractNumId w:val="10"/>
  </w:num>
  <w:num w:numId="12">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51982"/>
    <w:rsid w:val="00000C35"/>
    <w:rsid w:val="00003D76"/>
    <w:rsid w:val="00006D5F"/>
    <w:rsid w:val="00007BEF"/>
    <w:rsid w:val="00010253"/>
    <w:rsid w:val="000119FF"/>
    <w:rsid w:val="00012F45"/>
    <w:rsid w:val="0001496A"/>
    <w:rsid w:val="00015ECE"/>
    <w:rsid w:val="00020216"/>
    <w:rsid w:val="00020D14"/>
    <w:rsid w:val="000225DA"/>
    <w:rsid w:val="000247DD"/>
    <w:rsid w:val="000252D4"/>
    <w:rsid w:val="00031C0C"/>
    <w:rsid w:val="00035C11"/>
    <w:rsid w:val="00037D57"/>
    <w:rsid w:val="00042267"/>
    <w:rsid w:val="000425BF"/>
    <w:rsid w:val="00042F19"/>
    <w:rsid w:val="000471B0"/>
    <w:rsid w:val="000476B5"/>
    <w:rsid w:val="00056C49"/>
    <w:rsid w:val="00060EB0"/>
    <w:rsid w:val="000739FF"/>
    <w:rsid w:val="00082529"/>
    <w:rsid w:val="00083BD8"/>
    <w:rsid w:val="00084808"/>
    <w:rsid w:val="00091867"/>
    <w:rsid w:val="0009272E"/>
    <w:rsid w:val="00095AF7"/>
    <w:rsid w:val="00096B55"/>
    <w:rsid w:val="000A2CCA"/>
    <w:rsid w:val="000A51B9"/>
    <w:rsid w:val="000B57F7"/>
    <w:rsid w:val="000C65EB"/>
    <w:rsid w:val="000D02D3"/>
    <w:rsid w:val="000D6ADF"/>
    <w:rsid w:val="000E1ABB"/>
    <w:rsid w:val="000E1EA4"/>
    <w:rsid w:val="000E423B"/>
    <w:rsid w:val="000F134F"/>
    <w:rsid w:val="000F58A4"/>
    <w:rsid w:val="00100AB3"/>
    <w:rsid w:val="00113487"/>
    <w:rsid w:val="001249E1"/>
    <w:rsid w:val="001258F8"/>
    <w:rsid w:val="00135999"/>
    <w:rsid w:val="00136954"/>
    <w:rsid w:val="0014006E"/>
    <w:rsid w:val="00147A5C"/>
    <w:rsid w:val="00153B59"/>
    <w:rsid w:val="0015511E"/>
    <w:rsid w:val="00162015"/>
    <w:rsid w:val="001639B4"/>
    <w:rsid w:val="001775FE"/>
    <w:rsid w:val="00184427"/>
    <w:rsid w:val="00184707"/>
    <w:rsid w:val="00187E80"/>
    <w:rsid w:val="00192E89"/>
    <w:rsid w:val="00196A9A"/>
    <w:rsid w:val="001A0A34"/>
    <w:rsid w:val="001B5C7D"/>
    <w:rsid w:val="001C0D4D"/>
    <w:rsid w:val="001C27F2"/>
    <w:rsid w:val="001C303E"/>
    <w:rsid w:val="001C4E68"/>
    <w:rsid w:val="001C64DE"/>
    <w:rsid w:val="001D0F8C"/>
    <w:rsid w:val="001D6265"/>
    <w:rsid w:val="001E4EDF"/>
    <w:rsid w:val="001E6729"/>
    <w:rsid w:val="001F6263"/>
    <w:rsid w:val="0020102B"/>
    <w:rsid w:val="00201494"/>
    <w:rsid w:val="0020517B"/>
    <w:rsid w:val="00205499"/>
    <w:rsid w:val="002158D7"/>
    <w:rsid w:val="00217BD6"/>
    <w:rsid w:val="00223AB6"/>
    <w:rsid w:val="00232253"/>
    <w:rsid w:val="002376A2"/>
    <w:rsid w:val="00241EA6"/>
    <w:rsid w:val="00246DAF"/>
    <w:rsid w:val="00250F54"/>
    <w:rsid w:val="00252AB8"/>
    <w:rsid w:val="00260B97"/>
    <w:rsid w:val="00260C4E"/>
    <w:rsid w:val="0026606F"/>
    <w:rsid w:val="00280D96"/>
    <w:rsid w:val="00280DD2"/>
    <w:rsid w:val="00285EA8"/>
    <w:rsid w:val="00296F1B"/>
    <w:rsid w:val="002A0984"/>
    <w:rsid w:val="002A4506"/>
    <w:rsid w:val="002B479B"/>
    <w:rsid w:val="002B5382"/>
    <w:rsid w:val="002C57E7"/>
    <w:rsid w:val="002C668D"/>
    <w:rsid w:val="002D2F0F"/>
    <w:rsid w:val="002E19AE"/>
    <w:rsid w:val="002E30E4"/>
    <w:rsid w:val="002E4A42"/>
    <w:rsid w:val="002E5079"/>
    <w:rsid w:val="002F67B8"/>
    <w:rsid w:val="002F68A4"/>
    <w:rsid w:val="003005A1"/>
    <w:rsid w:val="003029AC"/>
    <w:rsid w:val="00303A9C"/>
    <w:rsid w:val="003118EB"/>
    <w:rsid w:val="00311D34"/>
    <w:rsid w:val="003152B3"/>
    <w:rsid w:val="003231E0"/>
    <w:rsid w:val="00323385"/>
    <w:rsid w:val="003245A2"/>
    <w:rsid w:val="003320FC"/>
    <w:rsid w:val="003413D8"/>
    <w:rsid w:val="00344875"/>
    <w:rsid w:val="00345BB7"/>
    <w:rsid w:val="00346751"/>
    <w:rsid w:val="003477B9"/>
    <w:rsid w:val="0035357D"/>
    <w:rsid w:val="00354FD4"/>
    <w:rsid w:val="00356A33"/>
    <w:rsid w:val="00357C21"/>
    <w:rsid w:val="00357F47"/>
    <w:rsid w:val="003627CE"/>
    <w:rsid w:val="00374C93"/>
    <w:rsid w:val="00377464"/>
    <w:rsid w:val="00380F88"/>
    <w:rsid w:val="003840C1"/>
    <w:rsid w:val="00391A26"/>
    <w:rsid w:val="00394461"/>
    <w:rsid w:val="00394ED5"/>
    <w:rsid w:val="003A5FBE"/>
    <w:rsid w:val="003B1778"/>
    <w:rsid w:val="003B4F1D"/>
    <w:rsid w:val="003C3132"/>
    <w:rsid w:val="003C46B1"/>
    <w:rsid w:val="003D2CF7"/>
    <w:rsid w:val="003D5974"/>
    <w:rsid w:val="003E6DCF"/>
    <w:rsid w:val="0040473F"/>
    <w:rsid w:val="00415E08"/>
    <w:rsid w:val="00420D78"/>
    <w:rsid w:val="0042336F"/>
    <w:rsid w:val="00427AFE"/>
    <w:rsid w:val="004314A0"/>
    <w:rsid w:val="00432F8A"/>
    <w:rsid w:val="00435510"/>
    <w:rsid w:val="00443065"/>
    <w:rsid w:val="00443ECB"/>
    <w:rsid w:val="00447650"/>
    <w:rsid w:val="00447774"/>
    <w:rsid w:val="00451982"/>
    <w:rsid w:val="00451A81"/>
    <w:rsid w:val="00455A32"/>
    <w:rsid w:val="0047528A"/>
    <w:rsid w:val="004844FD"/>
    <w:rsid w:val="00487252"/>
    <w:rsid w:val="004A5F33"/>
    <w:rsid w:val="004A5F77"/>
    <w:rsid w:val="004B56B7"/>
    <w:rsid w:val="004D4EA2"/>
    <w:rsid w:val="004D50BF"/>
    <w:rsid w:val="004E0CD9"/>
    <w:rsid w:val="004E159D"/>
    <w:rsid w:val="004E5DE1"/>
    <w:rsid w:val="004E7054"/>
    <w:rsid w:val="004F1966"/>
    <w:rsid w:val="00503EE0"/>
    <w:rsid w:val="00507981"/>
    <w:rsid w:val="005206D2"/>
    <w:rsid w:val="0052375A"/>
    <w:rsid w:val="00530229"/>
    <w:rsid w:val="00533794"/>
    <w:rsid w:val="00536A0C"/>
    <w:rsid w:val="00552211"/>
    <w:rsid w:val="00553653"/>
    <w:rsid w:val="0055387B"/>
    <w:rsid w:val="00557709"/>
    <w:rsid w:val="00560BCC"/>
    <w:rsid w:val="00564A50"/>
    <w:rsid w:val="00570063"/>
    <w:rsid w:val="005755F3"/>
    <w:rsid w:val="005768E3"/>
    <w:rsid w:val="00584A73"/>
    <w:rsid w:val="00586081"/>
    <w:rsid w:val="00593270"/>
    <w:rsid w:val="00593800"/>
    <w:rsid w:val="00593D74"/>
    <w:rsid w:val="00594A4F"/>
    <w:rsid w:val="005976D6"/>
    <w:rsid w:val="005A39E0"/>
    <w:rsid w:val="005B1AEE"/>
    <w:rsid w:val="005B4755"/>
    <w:rsid w:val="005B61AE"/>
    <w:rsid w:val="005B691F"/>
    <w:rsid w:val="005D5A3C"/>
    <w:rsid w:val="005E5325"/>
    <w:rsid w:val="005F129D"/>
    <w:rsid w:val="005F17A6"/>
    <w:rsid w:val="005F4E8F"/>
    <w:rsid w:val="005F757F"/>
    <w:rsid w:val="005F75D1"/>
    <w:rsid w:val="00600E55"/>
    <w:rsid w:val="0060370A"/>
    <w:rsid w:val="00603F4D"/>
    <w:rsid w:val="006042B8"/>
    <w:rsid w:val="00605624"/>
    <w:rsid w:val="0061583B"/>
    <w:rsid w:val="00617BBE"/>
    <w:rsid w:val="00625D73"/>
    <w:rsid w:val="0063585B"/>
    <w:rsid w:val="006358A5"/>
    <w:rsid w:val="00642051"/>
    <w:rsid w:val="006514C8"/>
    <w:rsid w:val="006553DF"/>
    <w:rsid w:val="00657467"/>
    <w:rsid w:val="00662CF3"/>
    <w:rsid w:val="00673794"/>
    <w:rsid w:val="00682D68"/>
    <w:rsid w:val="006937EC"/>
    <w:rsid w:val="00693CAC"/>
    <w:rsid w:val="006A4EE3"/>
    <w:rsid w:val="006A5C51"/>
    <w:rsid w:val="006B00BF"/>
    <w:rsid w:val="006B2922"/>
    <w:rsid w:val="006B62BB"/>
    <w:rsid w:val="006C1A5F"/>
    <w:rsid w:val="006C5C84"/>
    <w:rsid w:val="006D0352"/>
    <w:rsid w:val="006D46C4"/>
    <w:rsid w:val="006D4C51"/>
    <w:rsid w:val="006D728D"/>
    <w:rsid w:val="006D7A50"/>
    <w:rsid w:val="006D7B82"/>
    <w:rsid w:val="006F22CA"/>
    <w:rsid w:val="006F6F55"/>
    <w:rsid w:val="00700F7E"/>
    <w:rsid w:val="00706473"/>
    <w:rsid w:val="0070717E"/>
    <w:rsid w:val="0071155B"/>
    <w:rsid w:val="00715EE4"/>
    <w:rsid w:val="007220F8"/>
    <w:rsid w:val="00722C58"/>
    <w:rsid w:val="0072508C"/>
    <w:rsid w:val="00731A13"/>
    <w:rsid w:val="00732C92"/>
    <w:rsid w:val="007365EF"/>
    <w:rsid w:val="00740B22"/>
    <w:rsid w:val="0075496A"/>
    <w:rsid w:val="00756252"/>
    <w:rsid w:val="00762E65"/>
    <w:rsid w:val="007641F8"/>
    <w:rsid w:val="00764FB8"/>
    <w:rsid w:val="00767E98"/>
    <w:rsid w:val="0077387C"/>
    <w:rsid w:val="0077659C"/>
    <w:rsid w:val="007835D1"/>
    <w:rsid w:val="0079566A"/>
    <w:rsid w:val="00795D8C"/>
    <w:rsid w:val="007A2BF3"/>
    <w:rsid w:val="007A348D"/>
    <w:rsid w:val="007A44CC"/>
    <w:rsid w:val="007A6B23"/>
    <w:rsid w:val="007A7508"/>
    <w:rsid w:val="007B5F34"/>
    <w:rsid w:val="007C1959"/>
    <w:rsid w:val="007C442C"/>
    <w:rsid w:val="007C560F"/>
    <w:rsid w:val="007D125B"/>
    <w:rsid w:val="007E008C"/>
    <w:rsid w:val="007E052C"/>
    <w:rsid w:val="007E29D1"/>
    <w:rsid w:val="007E2B17"/>
    <w:rsid w:val="007F4293"/>
    <w:rsid w:val="007F72C9"/>
    <w:rsid w:val="00814566"/>
    <w:rsid w:val="008206D1"/>
    <w:rsid w:val="008209A8"/>
    <w:rsid w:val="0083257C"/>
    <w:rsid w:val="00841E8B"/>
    <w:rsid w:val="008463F2"/>
    <w:rsid w:val="00855D22"/>
    <w:rsid w:val="00857038"/>
    <w:rsid w:val="00861795"/>
    <w:rsid w:val="008646B5"/>
    <w:rsid w:val="0087176F"/>
    <w:rsid w:val="00893B78"/>
    <w:rsid w:val="00897940"/>
    <w:rsid w:val="008A2FCF"/>
    <w:rsid w:val="008A42E7"/>
    <w:rsid w:val="008A4647"/>
    <w:rsid w:val="008A683C"/>
    <w:rsid w:val="008B1C7C"/>
    <w:rsid w:val="008B289A"/>
    <w:rsid w:val="008C3B4C"/>
    <w:rsid w:val="008C6A54"/>
    <w:rsid w:val="008D74B0"/>
    <w:rsid w:val="008E208C"/>
    <w:rsid w:val="008F5832"/>
    <w:rsid w:val="009035CA"/>
    <w:rsid w:val="00904E96"/>
    <w:rsid w:val="00910B0C"/>
    <w:rsid w:val="009165EF"/>
    <w:rsid w:val="00917F54"/>
    <w:rsid w:val="0092234F"/>
    <w:rsid w:val="00924722"/>
    <w:rsid w:val="00932288"/>
    <w:rsid w:val="009341A8"/>
    <w:rsid w:val="00941221"/>
    <w:rsid w:val="00942A22"/>
    <w:rsid w:val="009435D8"/>
    <w:rsid w:val="0094425C"/>
    <w:rsid w:val="0094517E"/>
    <w:rsid w:val="009518CF"/>
    <w:rsid w:val="0096358E"/>
    <w:rsid w:val="00964ED8"/>
    <w:rsid w:val="00976F7F"/>
    <w:rsid w:val="0098286F"/>
    <w:rsid w:val="00982AB9"/>
    <w:rsid w:val="00986FD2"/>
    <w:rsid w:val="0099423F"/>
    <w:rsid w:val="00995E94"/>
    <w:rsid w:val="00997ACD"/>
    <w:rsid w:val="009A2117"/>
    <w:rsid w:val="009A6DFB"/>
    <w:rsid w:val="009B40E9"/>
    <w:rsid w:val="009B5AE2"/>
    <w:rsid w:val="009B63BD"/>
    <w:rsid w:val="009D149B"/>
    <w:rsid w:val="009F098A"/>
    <w:rsid w:val="009F5136"/>
    <w:rsid w:val="009F7A7B"/>
    <w:rsid w:val="00A06150"/>
    <w:rsid w:val="00A14AEF"/>
    <w:rsid w:val="00A21C5F"/>
    <w:rsid w:val="00A26DA4"/>
    <w:rsid w:val="00A4641A"/>
    <w:rsid w:val="00A516A8"/>
    <w:rsid w:val="00A531F5"/>
    <w:rsid w:val="00A53569"/>
    <w:rsid w:val="00A63E89"/>
    <w:rsid w:val="00A728F8"/>
    <w:rsid w:val="00A75932"/>
    <w:rsid w:val="00A82697"/>
    <w:rsid w:val="00A8384F"/>
    <w:rsid w:val="00A86BAA"/>
    <w:rsid w:val="00A95DA6"/>
    <w:rsid w:val="00A9606C"/>
    <w:rsid w:val="00AA1607"/>
    <w:rsid w:val="00AA37AD"/>
    <w:rsid w:val="00AC0C37"/>
    <w:rsid w:val="00AC1F4E"/>
    <w:rsid w:val="00AC2193"/>
    <w:rsid w:val="00AC288F"/>
    <w:rsid w:val="00AC49B3"/>
    <w:rsid w:val="00AC7CC6"/>
    <w:rsid w:val="00AD1B27"/>
    <w:rsid w:val="00AE25BC"/>
    <w:rsid w:val="00AE4C26"/>
    <w:rsid w:val="00AE53BC"/>
    <w:rsid w:val="00AE65CF"/>
    <w:rsid w:val="00AF09BE"/>
    <w:rsid w:val="00AF5CCC"/>
    <w:rsid w:val="00B02E7E"/>
    <w:rsid w:val="00B03151"/>
    <w:rsid w:val="00B07215"/>
    <w:rsid w:val="00B105D7"/>
    <w:rsid w:val="00B13B30"/>
    <w:rsid w:val="00B1765D"/>
    <w:rsid w:val="00B213ED"/>
    <w:rsid w:val="00B60C84"/>
    <w:rsid w:val="00B65699"/>
    <w:rsid w:val="00B67561"/>
    <w:rsid w:val="00B70620"/>
    <w:rsid w:val="00B74B6B"/>
    <w:rsid w:val="00B8157D"/>
    <w:rsid w:val="00B82932"/>
    <w:rsid w:val="00B85D22"/>
    <w:rsid w:val="00B9778A"/>
    <w:rsid w:val="00BA145B"/>
    <w:rsid w:val="00BA41EB"/>
    <w:rsid w:val="00BA4831"/>
    <w:rsid w:val="00BA528F"/>
    <w:rsid w:val="00BB49AD"/>
    <w:rsid w:val="00BB7C22"/>
    <w:rsid w:val="00BC47D5"/>
    <w:rsid w:val="00BC6C9C"/>
    <w:rsid w:val="00BD249B"/>
    <w:rsid w:val="00BD58C1"/>
    <w:rsid w:val="00BE2AFD"/>
    <w:rsid w:val="00BE68E6"/>
    <w:rsid w:val="00BE7512"/>
    <w:rsid w:val="00BF5840"/>
    <w:rsid w:val="00BF58F6"/>
    <w:rsid w:val="00C0196B"/>
    <w:rsid w:val="00C0761F"/>
    <w:rsid w:val="00C07EA4"/>
    <w:rsid w:val="00C1662F"/>
    <w:rsid w:val="00C27891"/>
    <w:rsid w:val="00C30192"/>
    <w:rsid w:val="00C50D0E"/>
    <w:rsid w:val="00C53270"/>
    <w:rsid w:val="00C54E3D"/>
    <w:rsid w:val="00C60384"/>
    <w:rsid w:val="00C645B1"/>
    <w:rsid w:val="00C70E4E"/>
    <w:rsid w:val="00C71DC5"/>
    <w:rsid w:val="00C72300"/>
    <w:rsid w:val="00C744C7"/>
    <w:rsid w:val="00C83560"/>
    <w:rsid w:val="00C857FE"/>
    <w:rsid w:val="00C90730"/>
    <w:rsid w:val="00C90A25"/>
    <w:rsid w:val="00C924A8"/>
    <w:rsid w:val="00C9335F"/>
    <w:rsid w:val="00C95D71"/>
    <w:rsid w:val="00CA148F"/>
    <w:rsid w:val="00CA3B2C"/>
    <w:rsid w:val="00CB0037"/>
    <w:rsid w:val="00CB0B02"/>
    <w:rsid w:val="00CB1875"/>
    <w:rsid w:val="00CB789E"/>
    <w:rsid w:val="00CC308B"/>
    <w:rsid w:val="00CD12F7"/>
    <w:rsid w:val="00CE2270"/>
    <w:rsid w:val="00CE488C"/>
    <w:rsid w:val="00CE6698"/>
    <w:rsid w:val="00CF3FC8"/>
    <w:rsid w:val="00D00131"/>
    <w:rsid w:val="00D067D6"/>
    <w:rsid w:val="00D119D8"/>
    <w:rsid w:val="00D13782"/>
    <w:rsid w:val="00D31465"/>
    <w:rsid w:val="00D35908"/>
    <w:rsid w:val="00D46E6A"/>
    <w:rsid w:val="00D51511"/>
    <w:rsid w:val="00D53EFC"/>
    <w:rsid w:val="00D67A06"/>
    <w:rsid w:val="00D7002A"/>
    <w:rsid w:val="00D748E7"/>
    <w:rsid w:val="00D82C02"/>
    <w:rsid w:val="00D83B9B"/>
    <w:rsid w:val="00D85EE8"/>
    <w:rsid w:val="00D87678"/>
    <w:rsid w:val="00D91A28"/>
    <w:rsid w:val="00D94C0E"/>
    <w:rsid w:val="00DA636B"/>
    <w:rsid w:val="00DB6B37"/>
    <w:rsid w:val="00DC09E5"/>
    <w:rsid w:val="00DC5938"/>
    <w:rsid w:val="00DD41B2"/>
    <w:rsid w:val="00DD7D54"/>
    <w:rsid w:val="00DE3728"/>
    <w:rsid w:val="00E03732"/>
    <w:rsid w:val="00E03833"/>
    <w:rsid w:val="00E1135D"/>
    <w:rsid w:val="00E119CE"/>
    <w:rsid w:val="00E147D9"/>
    <w:rsid w:val="00E31AFF"/>
    <w:rsid w:val="00E40956"/>
    <w:rsid w:val="00E529E7"/>
    <w:rsid w:val="00E56FB6"/>
    <w:rsid w:val="00E6149F"/>
    <w:rsid w:val="00E7728E"/>
    <w:rsid w:val="00E8019F"/>
    <w:rsid w:val="00E940FF"/>
    <w:rsid w:val="00EB37BA"/>
    <w:rsid w:val="00EC2666"/>
    <w:rsid w:val="00EC3F9E"/>
    <w:rsid w:val="00EC408F"/>
    <w:rsid w:val="00EE013A"/>
    <w:rsid w:val="00EE0B6A"/>
    <w:rsid w:val="00EE781E"/>
    <w:rsid w:val="00EF1955"/>
    <w:rsid w:val="00EF28FE"/>
    <w:rsid w:val="00EF483B"/>
    <w:rsid w:val="00F04C0F"/>
    <w:rsid w:val="00F10495"/>
    <w:rsid w:val="00F22405"/>
    <w:rsid w:val="00F27AE6"/>
    <w:rsid w:val="00F27DB4"/>
    <w:rsid w:val="00F310D4"/>
    <w:rsid w:val="00F336ED"/>
    <w:rsid w:val="00F36162"/>
    <w:rsid w:val="00F378CB"/>
    <w:rsid w:val="00F37F8C"/>
    <w:rsid w:val="00F43C15"/>
    <w:rsid w:val="00F44757"/>
    <w:rsid w:val="00F47555"/>
    <w:rsid w:val="00F53F51"/>
    <w:rsid w:val="00F56349"/>
    <w:rsid w:val="00F5660D"/>
    <w:rsid w:val="00F56AF1"/>
    <w:rsid w:val="00F61F09"/>
    <w:rsid w:val="00F81D95"/>
    <w:rsid w:val="00F84C1C"/>
    <w:rsid w:val="00F85517"/>
    <w:rsid w:val="00F8687B"/>
    <w:rsid w:val="00FB1F2A"/>
    <w:rsid w:val="00FC0272"/>
    <w:rsid w:val="00FC3E57"/>
    <w:rsid w:val="00FC4D32"/>
    <w:rsid w:val="00FD1BE7"/>
    <w:rsid w:val="00FD3204"/>
    <w:rsid w:val="00FD3367"/>
    <w:rsid w:val="00FD4E5D"/>
    <w:rsid w:val="00FD5B8B"/>
    <w:rsid w:val="00FE6DD4"/>
    <w:rsid w:val="00FF7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11"/>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1"/>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2"/>
      </w:numPr>
    </w:pPr>
  </w:style>
  <w:style w:type="character" w:customStyle="1" w:styleId="Heading3Char">
    <w:name w:val="Heading 3 Char"/>
    <w:basedOn w:val="DefaultParagraphFont"/>
    <w:link w:val="Heading3"/>
    <w:uiPriority w:val="9"/>
    <w:rsid w:val="005A39E0"/>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F43C15"/>
    <w:rPr>
      <w:sz w:val="16"/>
      <w:szCs w:val="16"/>
    </w:rPr>
  </w:style>
  <w:style w:type="paragraph" w:styleId="CommentText">
    <w:name w:val="annotation text"/>
    <w:basedOn w:val="Normal"/>
    <w:link w:val="CommentTextChar"/>
    <w:uiPriority w:val="99"/>
    <w:semiHidden/>
    <w:unhideWhenUsed/>
    <w:rsid w:val="00F43C15"/>
    <w:pPr>
      <w:spacing w:line="240" w:lineRule="auto"/>
    </w:pPr>
    <w:rPr>
      <w:sz w:val="20"/>
      <w:szCs w:val="20"/>
    </w:rPr>
  </w:style>
  <w:style w:type="character" w:customStyle="1" w:styleId="CommentTextChar">
    <w:name w:val="Comment Text Char"/>
    <w:basedOn w:val="DefaultParagraphFont"/>
    <w:link w:val="CommentText"/>
    <w:uiPriority w:val="99"/>
    <w:semiHidden/>
    <w:rsid w:val="00F43C15"/>
  </w:style>
  <w:style w:type="paragraph" w:styleId="CommentSubject">
    <w:name w:val="annotation subject"/>
    <w:basedOn w:val="CommentText"/>
    <w:next w:val="CommentText"/>
    <w:link w:val="CommentSubjectChar"/>
    <w:uiPriority w:val="99"/>
    <w:semiHidden/>
    <w:unhideWhenUsed/>
    <w:rsid w:val="00F43C15"/>
    <w:rPr>
      <w:b/>
      <w:bCs/>
    </w:rPr>
  </w:style>
  <w:style w:type="character" w:customStyle="1" w:styleId="CommentSubjectChar">
    <w:name w:val="Comment Subject Char"/>
    <w:basedOn w:val="CommentTextChar"/>
    <w:link w:val="CommentSubject"/>
    <w:uiPriority w:val="99"/>
    <w:semiHidden/>
    <w:rsid w:val="00F43C15"/>
    <w:rPr>
      <w:b/>
      <w:bCs/>
    </w:rPr>
  </w:style>
  <w:style w:type="paragraph" w:customStyle="1" w:styleId="Level2">
    <w:name w:val="Level 2"/>
    <w:basedOn w:val="Normal"/>
    <w:link w:val="Level2Char"/>
    <w:rsid w:val="00564A50"/>
    <w:pPr>
      <w:spacing w:after="180" w:line="240" w:lineRule="auto"/>
      <w:ind w:left="360"/>
      <w:jc w:val="both"/>
    </w:pPr>
    <w:rPr>
      <w:rFonts w:ascii="Arial" w:eastAsia="Times New Roman" w:hAnsi="Arial"/>
      <w:szCs w:val="20"/>
    </w:rPr>
  </w:style>
  <w:style w:type="character" w:customStyle="1" w:styleId="Level2Char">
    <w:name w:val="Level 2 Char"/>
    <w:basedOn w:val="DefaultParagraphFont"/>
    <w:link w:val="Level2"/>
    <w:rsid w:val="00564A50"/>
    <w:rPr>
      <w:rFonts w:ascii="Arial" w:eastAsia="Times New Roman" w:hAnsi="Arial"/>
      <w:sz w:val="22"/>
    </w:rPr>
  </w:style>
  <w:style w:type="paragraph" w:customStyle="1" w:styleId="blackten1">
    <w:name w:val="blackten1"/>
    <w:basedOn w:val="Normal"/>
    <w:rsid w:val="005B1AEE"/>
    <w:pPr>
      <w:spacing w:before="100" w:beforeAutospacing="1" w:after="100" w:afterAutospacing="1" w:line="240" w:lineRule="auto"/>
    </w:pPr>
    <w:rPr>
      <w:rFonts w:ascii="Times New Roman" w:eastAsia="Times New Roman" w:hAnsi="Times New Roman"/>
      <w:color w:val="000000"/>
      <w:sz w:val="19"/>
      <w:szCs w:val="19"/>
    </w:rPr>
  </w:style>
  <w:style w:type="paragraph" w:customStyle="1" w:styleId="blackboldten1">
    <w:name w:val="blackboldten1"/>
    <w:basedOn w:val="Normal"/>
    <w:rsid w:val="005B1AEE"/>
    <w:pPr>
      <w:spacing w:before="100" w:beforeAutospacing="1" w:after="100" w:afterAutospacing="1" w:line="240" w:lineRule="auto"/>
    </w:pPr>
    <w:rPr>
      <w:rFonts w:ascii="Times New Roman" w:eastAsia="Times New Roman" w:hAnsi="Times New Roman"/>
      <w:b/>
      <w:bCs/>
      <w:color w:val="000000"/>
      <w:sz w:val="19"/>
      <w:szCs w:val="19"/>
    </w:rPr>
  </w:style>
  <w:style w:type="character" w:styleId="Emphasis">
    <w:name w:val="Emphasis"/>
    <w:basedOn w:val="DefaultParagraphFont"/>
    <w:uiPriority w:val="99"/>
    <w:qFormat/>
    <w:rsid w:val="0096358E"/>
    <w:rPr>
      <w:i/>
      <w:iCs/>
    </w:rPr>
  </w:style>
  <w:style w:type="character" w:styleId="Strong">
    <w:name w:val="Strong"/>
    <w:basedOn w:val="DefaultParagraphFont"/>
    <w:uiPriority w:val="99"/>
    <w:qFormat/>
    <w:rsid w:val="0096358E"/>
    <w:rPr>
      <w:b/>
      <w:bCs/>
    </w:rPr>
  </w:style>
  <w:style w:type="paragraph" w:styleId="Revision">
    <w:name w:val="Revision"/>
    <w:hidden/>
    <w:uiPriority w:val="99"/>
    <w:semiHidden/>
    <w:rsid w:val="005755F3"/>
    <w:rPr>
      <w:sz w:val="22"/>
      <w:szCs w:val="22"/>
    </w:rPr>
  </w:style>
</w:styles>
</file>

<file path=word/webSettings.xml><?xml version="1.0" encoding="utf-8"?>
<w:webSettings xmlns:r="http://schemas.openxmlformats.org/officeDocument/2006/relationships" xmlns:w="http://schemas.openxmlformats.org/wordprocessingml/2006/main">
  <w:divs>
    <w:div w:id="231474065">
      <w:bodyDiv w:val="1"/>
      <w:marLeft w:val="0"/>
      <w:marRight w:val="0"/>
      <w:marTop w:val="0"/>
      <w:marBottom w:val="0"/>
      <w:divBdr>
        <w:top w:val="none" w:sz="0" w:space="0" w:color="auto"/>
        <w:left w:val="none" w:sz="0" w:space="0" w:color="auto"/>
        <w:bottom w:val="none" w:sz="0" w:space="0" w:color="auto"/>
        <w:right w:val="none" w:sz="0" w:space="0" w:color="auto"/>
      </w:divBdr>
    </w:div>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196845">
      <w:bodyDiv w:val="1"/>
      <w:marLeft w:val="0"/>
      <w:marRight w:val="0"/>
      <w:marTop w:val="0"/>
      <w:marBottom w:val="0"/>
      <w:divBdr>
        <w:top w:val="none" w:sz="0" w:space="0" w:color="auto"/>
        <w:left w:val="none" w:sz="0" w:space="0" w:color="auto"/>
        <w:bottom w:val="none" w:sz="0" w:space="0" w:color="auto"/>
        <w:right w:val="none" w:sz="0" w:space="0" w:color="auto"/>
      </w:divBdr>
      <w:divsChild>
        <w:div w:id="1435131347">
          <w:marLeft w:val="0"/>
          <w:marRight w:val="0"/>
          <w:marTop w:val="0"/>
          <w:marBottom w:val="0"/>
          <w:divBdr>
            <w:top w:val="single" w:sz="2" w:space="0" w:color="454545"/>
            <w:left w:val="single" w:sz="6" w:space="0" w:color="454545"/>
            <w:bottom w:val="single" w:sz="6" w:space="0" w:color="454545"/>
            <w:right w:val="single" w:sz="6" w:space="0" w:color="454545"/>
          </w:divBdr>
          <w:divsChild>
            <w:div w:id="1199782605">
              <w:marLeft w:val="0"/>
              <w:marRight w:val="0"/>
              <w:marTop w:val="0"/>
              <w:marBottom w:val="0"/>
              <w:divBdr>
                <w:top w:val="none" w:sz="0" w:space="0" w:color="auto"/>
                <w:left w:val="none" w:sz="0" w:space="0" w:color="auto"/>
                <w:bottom w:val="none" w:sz="0" w:space="0" w:color="auto"/>
                <w:right w:val="none" w:sz="0" w:space="0" w:color="auto"/>
              </w:divBdr>
              <w:divsChild>
                <w:div w:id="1813055464">
                  <w:marLeft w:val="0"/>
                  <w:marRight w:val="0"/>
                  <w:marTop w:val="0"/>
                  <w:marBottom w:val="0"/>
                  <w:divBdr>
                    <w:top w:val="none" w:sz="0" w:space="0" w:color="auto"/>
                    <w:left w:val="none" w:sz="0" w:space="0" w:color="auto"/>
                    <w:bottom w:val="none" w:sz="0" w:space="0" w:color="auto"/>
                    <w:right w:val="none" w:sz="0" w:space="0" w:color="auto"/>
                  </w:divBdr>
                  <w:divsChild>
                    <w:div w:id="5962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8541">
      <w:bodyDiv w:val="1"/>
      <w:marLeft w:val="0"/>
      <w:marRight w:val="0"/>
      <w:marTop w:val="0"/>
      <w:marBottom w:val="0"/>
      <w:divBdr>
        <w:top w:val="none" w:sz="0" w:space="0" w:color="auto"/>
        <w:left w:val="none" w:sz="0" w:space="0" w:color="auto"/>
        <w:bottom w:val="none" w:sz="0" w:space="0" w:color="auto"/>
        <w:right w:val="none" w:sz="0" w:space="0" w:color="auto"/>
      </w:divBdr>
      <w:divsChild>
        <w:div w:id="1292781600">
          <w:marLeft w:val="0"/>
          <w:marRight w:val="0"/>
          <w:marTop w:val="0"/>
          <w:marBottom w:val="0"/>
          <w:divBdr>
            <w:top w:val="single" w:sz="2" w:space="0" w:color="454545"/>
            <w:left w:val="single" w:sz="6" w:space="0" w:color="454545"/>
            <w:bottom w:val="single" w:sz="6" w:space="0" w:color="454545"/>
            <w:right w:val="single" w:sz="6" w:space="0" w:color="454545"/>
          </w:divBdr>
          <w:divsChild>
            <w:div w:id="1652129723">
              <w:marLeft w:val="0"/>
              <w:marRight w:val="0"/>
              <w:marTop w:val="0"/>
              <w:marBottom w:val="0"/>
              <w:divBdr>
                <w:top w:val="none" w:sz="0" w:space="0" w:color="auto"/>
                <w:left w:val="none" w:sz="0" w:space="0" w:color="auto"/>
                <w:bottom w:val="none" w:sz="0" w:space="0" w:color="auto"/>
                <w:right w:val="none" w:sz="0" w:space="0" w:color="auto"/>
              </w:divBdr>
              <w:divsChild>
                <w:div w:id="397243506">
                  <w:marLeft w:val="0"/>
                  <w:marRight w:val="0"/>
                  <w:marTop w:val="0"/>
                  <w:marBottom w:val="0"/>
                  <w:divBdr>
                    <w:top w:val="none" w:sz="0" w:space="0" w:color="auto"/>
                    <w:left w:val="none" w:sz="0" w:space="0" w:color="auto"/>
                    <w:bottom w:val="none" w:sz="0" w:space="0" w:color="auto"/>
                    <w:right w:val="none" w:sz="0" w:space="0" w:color="auto"/>
                  </w:divBdr>
                  <w:divsChild>
                    <w:div w:id="2598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91800127">
      <w:bodyDiv w:val="1"/>
      <w:marLeft w:val="0"/>
      <w:marRight w:val="0"/>
      <w:marTop w:val="0"/>
      <w:marBottom w:val="0"/>
      <w:divBdr>
        <w:top w:val="none" w:sz="0" w:space="0" w:color="auto"/>
        <w:left w:val="none" w:sz="0" w:space="0" w:color="auto"/>
        <w:bottom w:val="none" w:sz="0" w:space="0" w:color="auto"/>
        <w:right w:val="none" w:sz="0" w:space="0" w:color="auto"/>
      </w:divBdr>
      <w:divsChild>
        <w:div w:id="967660284">
          <w:marLeft w:val="0"/>
          <w:marRight w:val="0"/>
          <w:marTop w:val="0"/>
          <w:marBottom w:val="0"/>
          <w:divBdr>
            <w:top w:val="single" w:sz="2" w:space="0" w:color="454545"/>
            <w:left w:val="single" w:sz="6" w:space="0" w:color="454545"/>
            <w:bottom w:val="single" w:sz="6" w:space="0" w:color="454545"/>
            <w:right w:val="single" w:sz="6" w:space="0" w:color="454545"/>
          </w:divBdr>
          <w:divsChild>
            <w:div w:id="1360933746">
              <w:marLeft w:val="0"/>
              <w:marRight w:val="0"/>
              <w:marTop w:val="0"/>
              <w:marBottom w:val="0"/>
              <w:divBdr>
                <w:top w:val="none" w:sz="0" w:space="0" w:color="auto"/>
                <w:left w:val="none" w:sz="0" w:space="0" w:color="auto"/>
                <w:bottom w:val="none" w:sz="0" w:space="0" w:color="auto"/>
                <w:right w:val="none" w:sz="0" w:space="0" w:color="auto"/>
              </w:divBdr>
              <w:divsChild>
                <w:div w:id="849872712">
                  <w:marLeft w:val="0"/>
                  <w:marRight w:val="0"/>
                  <w:marTop w:val="0"/>
                  <w:marBottom w:val="0"/>
                  <w:divBdr>
                    <w:top w:val="none" w:sz="0" w:space="0" w:color="auto"/>
                    <w:left w:val="none" w:sz="0" w:space="0" w:color="auto"/>
                    <w:bottom w:val="none" w:sz="0" w:space="0" w:color="auto"/>
                    <w:right w:val="none" w:sz="0" w:space="0" w:color="auto"/>
                  </w:divBdr>
                  <w:divsChild>
                    <w:div w:id="1856722518">
                      <w:marLeft w:val="0"/>
                      <w:marRight w:val="0"/>
                      <w:marTop w:val="0"/>
                      <w:marBottom w:val="1125"/>
                      <w:divBdr>
                        <w:top w:val="none" w:sz="0" w:space="0" w:color="auto"/>
                        <w:left w:val="none" w:sz="0" w:space="0" w:color="auto"/>
                        <w:bottom w:val="none" w:sz="0" w:space="0" w:color="auto"/>
                        <w:right w:val="none" w:sz="0" w:space="0" w:color="auto"/>
                      </w:divBdr>
                    </w:div>
                  </w:divsChild>
                </w:div>
              </w:divsChild>
            </w:div>
          </w:divsChild>
        </w:div>
      </w:divsChild>
    </w:div>
    <w:div w:id="581526809">
      <w:bodyDiv w:val="1"/>
      <w:marLeft w:val="0"/>
      <w:marRight w:val="0"/>
      <w:marTop w:val="0"/>
      <w:marBottom w:val="0"/>
      <w:divBdr>
        <w:top w:val="none" w:sz="0" w:space="0" w:color="auto"/>
        <w:left w:val="none" w:sz="0" w:space="0" w:color="auto"/>
        <w:bottom w:val="none" w:sz="0" w:space="0" w:color="auto"/>
        <w:right w:val="none" w:sz="0" w:space="0" w:color="auto"/>
      </w:divBdr>
      <w:divsChild>
        <w:div w:id="147216237">
          <w:marLeft w:val="0"/>
          <w:marRight w:val="0"/>
          <w:marTop w:val="0"/>
          <w:marBottom w:val="0"/>
          <w:divBdr>
            <w:top w:val="single" w:sz="2" w:space="0" w:color="454545"/>
            <w:left w:val="single" w:sz="6" w:space="0" w:color="454545"/>
            <w:bottom w:val="single" w:sz="6" w:space="0" w:color="454545"/>
            <w:right w:val="single" w:sz="6" w:space="0" w:color="454545"/>
          </w:divBdr>
          <w:divsChild>
            <w:div w:id="1967347525">
              <w:marLeft w:val="0"/>
              <w:marRight w:val="0"/>
              <w:marTop w:val="0"/>
              <w:marBottom w:val="0"/>
              <w:divBdr>
                <w:top w:val="none" w:sz="0" w:space="0" w:color="auto"/>
                <w:left w:val="none" w:sz="0" w:space="0" w:color="auto"/>
                <w:bottom w:val="none" w:sz="0" w:space="0" w:color="auto"/>
                <w:right w:val="none" w:sz="0" w:space="0" w:color="auto"/>
              </w:divBdr>
              <w:divsChild>
                <w:div w:id="492262956">
                  <w:marLeft w:val="0"/>
                  <w:marRight w:val="0"/>
                  <w:marTop w:val="0"/>
                  <w:marBottom w:val="0"/>
                  <w:divBdr>
                    <w:top w:val="none" w:sz="0" w:space="0" w:color="auto"/>
                    <w:left w:val="none" w:sz="0" w:space="0" w:color="auto"/>
                    <w:bottom w:val="none" w:sz="0" w:space="0" w:color="auto"/>
                    <w:right w:val="none" w:sz="0" w:space="0" w:color="auto"/>
                  </w:divBdr>
                  <w:divsChild>
                    <w:div w:id="8237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2526470">
          <w:marLeft w:val="0"/>
          <w:marRight w:val="0"/>
          <w:marTop w:val="0"/>
          <w:marBottom w:val="0"/>
          <w:divBdr>
            <w:top w:val="single" w:sz="2" w:space="0" w:color="454545"/>
            <w:left w:val="single" w:sz="6" w:space="0" w:color="454545"/>
            <w:bottom w:val="single" w:sz="6" w:space="0" w:color="454545"/>
            <w:right w:val="single" w:sz="6" w:space="0" w:color="454545"/>
          </w:divBdr>
          <w:divsChild>
            <w:div w:id="517620503">
              <w:marLeft w:val="0"/>
              <w:marRight w:val="0"/>
              <w:marTop w:val="0"/>
              <w:marBottom w:val="0"/>
              <w:divBdr>
                <w:top w:val="none" w:sz="0" w:space="0" w:color="auto"/>
                <w:left w:val="none" w:sz="0" w:space="0" w:color="auto"/>
                <w:bottom w:val="none" w:sz="0" w:space="0" w:color="auto"/>
                <w:right w:val="none" w:sz="0" w:space="0" w:color="auto"/>
              </w:divBdr>
              <w:divsChild>
                <w:div w:id="90515142">
                  <w:marLeft w:val="0"/>
                  <w:marRight w:val="0"/>
                  <w:marTop w:val="0"/>
                  <w:marBottom w:val="0"/>
                  <w:divBdr>
                    <w:top w:val="none" w:sz="0" w:space="0" w:color="auto"/>
                    <w:left w:val="none" w:sz="0" w:space="0" w:color="auto"/>
                    <w:bottom w:val="none" w:sz="0" w:space="0" w:color="auto"/>
                    <w:right w:val="none" w:sz="0" w:space="0" w:color="auto"/>
                  </w:divBdr>
                  <w:divsChild>
                    <w:div w:id="15703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8383">
      <w:bodyDiv w:val="1"/>
      <w:marLeft w:val="0"/>
      <w:marRight w:val="0"/>
      <w:marTop w:val="0"/>
      <w:marBottom w:val="0"/>
      <w:divBdr>
        <w:top w:val="none" w:sz="0" w:space="0" w:color="auto"/>
        <w:left w:val="none" w:sz="0" w:space="0" w:color="auto"/>
        <w:bottom w:val="none" w:sz="0" w:space="0" w:color="auto"/>
        <w:right w:val="none" w:sz="0" w:space="0" w:color="auto"/>
      </w:divBdr>
      <w:divsChild>
        <w:div w:id="605844422">
          <w:marLeft w:val="0"/>
          <w:marRight w:val="0"/>
          <w:marTop w:val="0"/>
          <w:marBottom w:val="0"/>
          <w:divBdr>
            <w:top w:val="single" w:sz="2" w:space="0" w:color="454545"/>
            <w:left w:val="single" w:sz="6" w:space="0" w:color="454545"/>
            <w:bottom w:val="single" w:sz="6" w:space="0" w:color="454545"/>
            <w:right w:val="single" w:sz="6" w:space="0" w:color="454545"/>
          </w:divBdr>
          <w:divsChild>
            <w:div w:id="1494494239">
              <w:marLeft w:val="0"/>
              <w:marRight w:val="0"/>
              <w:marTop w:val="0"/>
              <w:marBottom w:val="0"/>
              <w:divBdr>
                <w:top w:val="none" w:sz="0" w:space="0" w:color="auto"/>
                <w:left w:val="none" w:sz="0" w:space="0" w:color="auto"/>
                <w:bottom w:val="none" w:sz="0" w:space="0" w:color="auto"/>
                <w:right w:val="none" w:sz="0" w:space="0" w:color="auto"/>
              </w:divBdr>
              <w:divsChild>
                <w:div w:id="1891452612">
                  <w:marLeft w:val="0"/>
                  <w:marRight w:val="0"/>
                  <w:marTop w:val="0"/>
                  <w:marBottom w:val="0"/>
                  <w:divBdr>
                    <w:top w:val="none" w:sz="0" w:space="0" w:color="auto"/>
                    <w:left w:val="none" w:sz="0" w:space="0" w:color="auto"/>
                    <w:bottom w:val="none" w:sz="0" w:space="0" w:color="auto"/>
                    <w:right w:val="none" w:sz="0" w:space="0" w:color="auto"/>
                  </w:divBdr>
                  <w:divsChild>
                    <w:div w:id="75054234">
                      <w:marLeft w:val="0"/>
                      <w:marRight w:val="0"/>
                      <w:marTop w:val="0"/>
                      <w:marBottom w:val="0"/>
                      <w:divBdr>
                        <w:top w:val="single" w:sz="6" w:space="4" w:color="000000"/>
                        <w:left w:val="single" w:sz="6" w:space="4" w:color="000000"/>
                        <w:bottom w:val="single" w:sz="6" w:space="4" w:color="000000"/>
                        <w:right w:val="single" w:sz="6" w:space="4" w:color="000000"/>
                      </w:divBdr>
                      <w:divsChild>
                        <w:div w:id="15492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241268">
      <w:bodyDiv w:val="1"/>
      <w:marLeft w:val="0"/>
      <w:marRight w:val="0"/>
      <w:marTop w:val="0"/>
      <w:marBottom w:val="0"/>
      <w:divBdr>
        <w:top w:val="none" w:sz="0" w:space="0" w:color="auto"/>
        <w:left w:val="none" w:sz="0" w:space="0" w:color="auto"/>
        <w:bottom w:val="none" w:sz="0" w:space="0" w:color="auto"/>
        <w:right w:val="none" w:sz="0" w:space="0" w:color="auto"/>
      </w:divBdr>
      <w:divsChild>
        <w:div w:id="740715432">
          <w:marLeft w:val="0"/>
          <w:marRight w:val="0"/>
          <w:marTop w:val="0"/>
          <w:marBottom w:val="0"/>
          <w:divBdr>
            <w:top w:val="single" w:sz="2" w:space="0" w:color="454545"/>
            <w:left w:val="single" w:sz="6" w:space="0" w:color="454545"/>
            <w:bottom w:val="single" w:sz="6" w:space="0" w:color="454545"/>
            <w:right w:val="single" w:sz="6" w:space="0" w:color="454545"/>
          </w:divBdr>
          <w:divsChild>
            <w:div w:id="1512255776">
              <w:marLeft w:val="0"/>
              <w:marRight w:val="0"/>
              <w:marTop w:val="0"/>
              <w:marBottom w:val="0"/>
              <w:divBdr>
                <w:top w:val="none" w:sz="0" w:space="0" w:color="auto"/>
                <w:left w:val="none" w:sz="0" w:space="0" w:color="auto"/>
                <w:bottom w:val="none" w:sz="0" w:space="0" w:color="auto"/>
                <w:right w:val="none" w:sz="0" w:space="0" w:color="auto"/>
              </w:divBdr>
              <w:divsChild>
                <w:div w:id="1118570439">
                  <w:marLeft w:val="0"/>
                  <w:marRight w:val="0"/>
                  <w:marTop w:val="0"/>
                  <w:marBottom w:val="0"/>
                  <w:divBdr>
                    <w:top w:val="none" w:sz="0" w:space="0" w:color="auto"/>
                    <w:left w:val="none" w:sz="0" w:space="0" w:color="auto"/>
                    <w:bottom w:val="none" w:sz="0" w:space="0" w:color="auto"/>
                    <w:right w:val="none" w:sz="0" w:space="0" w:color="auto"/>
                  </w:divBdr>
                  <w:divsChild>
                    <w:div w:id="2056929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22920091">
      <w:bodyDiv w:val="1"/>
      <w:marLeft w:val="0"/>
      <w:marRight w:val="0"/>
      <w:marTop w:val="0"/>
      <w:marBottom w:val="0"/>
      <w:divBdr>
        <w:top w:val="none" w:sz="0" w:space="0" w:color="auto"/>
        <w:left w:val="none" w:sz="0" w:space="0" w:color="auto"/>
        <w:bottom w:val="none" w:sz="0" w:space="0" w:color="auto"/>
        <w:right w:val="none" w:sz="0" w:space="0" w:color="auto"/>
      </w:divBdr>
      <w:divsChild>
        <w:div w:id="575818962">
          <w:marLeft w:val="0"/>
          <w:marRight w:val="0"/>
          <w:marTop w:val="0"/>
          <w:marBottom w:val="0"/>
          <w:divBdr>
            <w:top w:val="single" w:sz="2" w:space="0" w:color="454545"/>
            <w:left w:val="single" w:sz="6" w:space="0" w:color="454545"/>
            <w:bottom w:val="single" w:sz="6" w:space="0" w:color="454545"/>
            <w:right w:val="single" w:sz="6" w:space="0" w:color="454545"/>
          </w:divBdr>
          <w:divsChild>
            <w:div w:id="8341103">
              <w:marLeft w:val="0"/>
              <w:marRight w:val="0"/>
              <w:marTop w:val="0"/>
              <w:marBottom w:val="0"/>
              <w:divBdr>
                <w:top w:val="none" w:sz="0" w:space="0" w:color="auto"/>
                <w:left w:val="none" w:sz="0" w:space="0" w:color="auto"/>
                <w:bottom w:val="none" w:sz="0" w:space="0" w:color="auto"/>
                <w:right w:val="none" w:sz="0" w:space="0" w:color="auto"/>
              </w:divBdr>
              <w:divsChild>
                <w:div w:id="1038236536">
                  <w:marLeft w:val="0"/>
                  <w:marRight w:val="0"/>
                  <w:marTop w:val="0"/>
                  <w:marBottom w:val="0"/>
                  <w:divBdr>
                    <w:top w:val="none" w:sz="0" w:space="0" w:color="auto"/>
                    <w:left w:val="none" w:sz="0" w:space="0" w:color="auto"/>
                    <w:bottom w:val="none" w:sz="0" w:space="0" w:color="auto"/>
                    <w:right w:val="none" w:sz="0" w:space="0" w:color="auto"/>
                  </w:divBdr>
                  <w:divsChild>
                    <w:div w:id="64671114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 w:id="1172182722">
      <w:bodyDiv w:val="1"/>
      <w:marLeft w:val="0"/>
      <w:marRight w:val="0"/>
      <w:marTop w:val="0"/>
      <w:marBottom w:val="0"/>
      <w:divBdr>
        <w:top w:val="none" w:sz="0" w:space="0" w:color="auto"/>
        <w:left w:val="none" w:sz="0" w:space="0" w:color="auto"/>
        <w:bottom w:val="none" w:sz="0" w:space="0" w:color="auto"/>
        <w:right w:val="none" w:sz="0" w:space="0" w:color="auto"/>
      </w:divBdr>
      <w:divsChild>
        <w:div w:id="1931967195">
          <w:marLeft w:val="0"/>
          <w:marRight w:val="0"/>
          <w:marTop w:val="0"/>
          <w:marBottom w:val="0"/>
          <w:divBdr>
            <w:top w:val="single" w:sz="2" w:space="0" w:color="454545"/>
            <w:left w:val="single" w:sz="6" w:space="0" w:color="454545"/>
            <w:bottom w:val="single" w:sz="6" w:space="0" w:color="454545"/>
            <w:right w:val="single" w:sz="6" w:space="0" w:color="454545"/>
          </w:divBdr>
          <w:divsChild>
            <w:div w:id="917515594">
              <w:marLeft w:val="0"/>
              <w:marRight w:val="0"/>
              <w:marTop w:val="0"/>
              <w:marBottom w:val="0"/>
              <w:divBdr>
                <w:top w:val="none" w:sz="0" w:space="0" w:color="auto"/>
                <w:left w:val="none" w:sz="0" w:space="0" w:color="auto"/>
                <w:bottom w:val="none" w:sz="0" w:space="0" w:color="auto"/>
                <w:right w:val="none" w:sz="0" w:space="0" w:color="auto"/>
              </w:divBdr>
              <w:divsChild>
                <w:div w:id="1187409375">
                  <w:marLeft w:val="0"/>
                  <w:marRight w:val="0"/>
                  <w:marTop w:val="0"/>
                  <w:marBottom w:val="0"/>
                  <w:divBdr>
                    <w:top w:val="none" w:sz="0" w:space="0" w:color="auto"/>
                    <w:left w:val="none" w:sz="0" w:space="0" w:color="auto"/>
                    <w:bottom w:val="none" w:sz="0" w:space="0" w:color="auto"/>
                    <w:right w:val="none" w:sz="0" w:space="0" w:color="auto"/>
                  </w:divBdr>
                  <w:divsChild>
                    <w:div w:id="233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62281">
      <w:bodyDiv w:val="1"/>
      <w:marLeft w:val="0"/>
      <w:marRight w:val="0"/>
      <w:marTop w:val="0"/>
      <w:marBottom w:val="0"/>
      <w:divBdr>
        <w:top w:val="none" w:sz="0" w:space="0" w:color="auto"/>
        <w:left w:val="none" w:sz="0" w:space="0" w:color="auto"/>
        <w:bottom w:val="none" w:sz="0" w:space="0" w:color="auto"/>
        <w:right w:val="none" w:sz="0" w:space="0" w:color="auto"/>
      </w:divBdr>
      <w:divsChild>
        <w:div w:id="921836007">
          <w:marLeft w:val="0"/>
          <w:marRight w:val="0"/>
          <w:marTop w:val="0"/>
          <w:marBottom w:val="0"/>
          <w:divBdr>
            <w:top w:val="single" w:sz="2" w:space="0" w:color="454545"/>
            <w:left w:val="single" w:sz="6" w:space="0" w:color="454545"/>
            <w:bottom w:val="single" w:sz="6" w:space="0" w:color="454545"/>
            <w:right w:val="single" w:sz="6" w:space="0" w:color="454545"/>
          </w:divBdr>
          <w:divsChild>
            <w:div w:id="1143936166">
              <w:marLeft w:val="0"/>
              <w:marRight w:val="0"/>
              <w:marTop w:val="0"/>
              <w:marBottom w:val="0"/>
              <w:divBdr>
                <w:top w:val="none" w:sz="0" w:space="0" w:color="auto"/>
                <w:left w:val="none" w:sz="0" w:space="0" w:color="auto"/>
                <w:bottom w:val="none" w:sz="0" w:space="0" w:color="auto"/>
                <w:right w:val="none" w:sz="0" w:space="0" w:color="auto"/>
              </w:divBdr>
              <w:divsChild>
                <w:div w:id="1172909758">
                  <w:marLeft w:val="0"/>
                  <w:marRight w:val="0"/>
                  <w:marTop w:val="0"/>
                  <w:marBottom w:val="0"/>
                  <w:divBdr>
                    <w:top w:val="none" w:sz="0" w:space="0" w:color="auto"/>
                    <w:left w:val="none" w:sz="0" w:space="0" w:color="auto"/>
                    <w:bottom w:val="none" w:sz="0" w:space="0" w:color="auto"/>
                    <w:right w:val="none" w:sz="0" w:space="0" w:color="auto"/>
                  </w:divBdr>
                  <w:divsChild>
                    <w:div w:id="1422606432">
                      <w:marLeft w:val="0"/>
                      <w:marRight w:val="0"/>
                      <w:marTop w:val="0"/>
                      <w:marBottom w:val="1019"/>
                      <w:divBdr>
                        <w:top w:val="none" w:sz="0" w:space="0" w:color="auto"/>
                        <w:left w:val="none" w:sz="0" w:space="0" w:color="auto"/>
                        <w:bottom w:val="none" w:sz="0" w:space="0" w:color="auto"/>
                        <w:right w:val="none" w:sz="0" w:space="0" w:color="auto"/>
                      </w:divBdr>
                    </w:div>
                  </w:divsChild>
                </w:div>
              </w:divsChild>
            </w:div>
          </w:divsChild>
        </w:div>
      </w:divsChild>
    </w:div>
    <w:div w:id="1398548630">
      <w:bodyDiv w:val="1"/>
      <w:marLeft w:val="0"/>
      <w:marRight w:val="0"/>
      <w:marTop w:val="0"/>
      <w:marBottom w:val="0"/>
      <w:divBdr>
        <w:top w:val="none" w:sz="0" w:space="0" w:color="auto"/>
        <w:left w:val="none" w:sz="0" w:space="0" w:color="auto"/>
        <w:bottom w:val="none" w:sz="0" w:space="0" w:color="auto"/>
        <w:right w:val="none" w:sz="0" w:space="0" w:color="auto"/>
      </w:divBdr>
      <w:divsChild>
        <w:div w:id="232474845">
          <w:marLeft w:val="0"/>
          <w:marRight w:val="0"/>
          <w:marTop w:val="0"/>
          <w:marBottom w:val="0"/>
          <w:divBdr>
            <w:top w:val="single" w:sz="2" w:space="0" w:color="454545"/>
            <w:left w:val="single" w:sz="6" w:space="0" w:color="454545"/>
            <w:bottom w:val="single" w:sz="6" w:space="0" w:color="454545"/>
            <w:right w:val="single" w:sz="6" w:space="0" w:color="454545"/>
          </w:divBdr>
          <w:divsChild>
            <w:div w:id="2048022841">
              <w:marLeft w:val="0"/>
              <w:marRight w:val="0"/>
              <w:marTop w:val="0"/>
              <w:marBottom w:val="0"/>
              <w:divBdr>
                <w:top w:val="none" w:sz="0" w:space="0" w:color="auto"/>
                <w:left w:val="none" w:sz="0" w:space="0" w:color="auto"/>
                <w:bottom w:val="none" w:sz="0" w:space="0" w:color="auto"/>
                <w:right w:val="none" w:sz="0" w:space="0" w:color="auto"/>
              </w:divBdr>
              <w:divsChild>
                <w:div w:id="1096899900">
                  <w:marLeft w:val="0"/>
                  <w:marRight w:val="0"/>
                  <w:marTop w:val="0"/>
                  <w:marBottom w:val="0"/>
                  <w:divBdr>
                    <w:top w:val="none" w:sz="0" w:space="0" w:color="auto"/>
                    <w:left w:val="none" w:sz="0" w:space="0" w:color="auto"/>
                    <w:bottom w:val="none" w:sz="0" w:space="0" w:color="auto"/>
                    <w:right w:val="none" w:sz="0" w:space="0" w:color="auto"/>
                  </w:divBdr>
                  <w:divsChild>
                    <w:div w:id="4097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2741">
      <w:bodyDiv w:val="1"/>
      <w:marLeft w:val="0"/>
      <w:marRight w:val="0"/>
      <w:marTop w:val="0"/>
      <w:marBottom w:val="0"/>
      <w:divBdr>
        <w:top w:val="none" w:sz="0" w:space="0" w:color="auto"/>
        <w:left w:val="none" w:sz="0" w:space="0" w:color="auto"/>
        <w:bottom w:val="none" w:sz="0" w:space="0" w:color="auto"/>
        <w:right w:val="none" w:sz="0" w:space="0" w:color="auto"/>
      </w:divBdr>
      <w:divsChild>
        <w:div w:id="994648686">
          <w:marLeft w:val="0"/>
          <w:marRight w:val="0"/>
          <w:marTop w:val="0"/>
          <w:marBottom w:val="0"/>
          <w:divBdr>
            <w:top w:val="single" w:sz="2" w:space="0" w:color="454545"/>
            <w:left w:val="single" w:sz="6" w:space="0" w:color="454545"/>
            <w:bottom w:val="single" w:sz="6" w:space="0" w:color="454545"/>
            <w:right w:val="single" w:sz="6" w:space="0" w:color="454545"/>
          </w:divBdr>
          <w:divsChild>
            <w:div w:id="1602298991">
              <w:marLeft w:val="0"/>
              <w:marRight w:val="0"/>
              <w:marTop w:val="0"/>
              <w:marBottom w:val="0"/>
              <w:divBdr>
                <w:top w:val="none" w:sz="0" w:space="0" w:color="auto"/>
                <w:left w:val="none" w:sz="0" w:space="0" w:color="auto"/>
                <w:bottom w:val="none" w:sz="0" w:space="0" w:color="auto"/>
                <w:right w:val="none" w:sz="0" w:space="0" w:color="auto"/>
              </w:divBdr>
              <w:divsChild>
                <w:div w:id="1320689578">
                  <w:marLeft w:val="0"/>
                  <w:marRight w:val="0"/>
                  <w:marTop w:val="0"/>
                  <w:marBottom w:val="0"/>
                  <w:divBdr>
                    <w:top w:val="none" w:sz="0" w:space="0" w:color="auto"/>
                    <w:left w:val="none" w:sz="0" w:space="0" w:color="auto"/>
                    <w:bottom w:val="none" w:sz="0" w:space="0" w:color="auto"/>
                    <w:right w:val="none" w:sz="0" w:space="0" w:color="auto"/>
                  </w:divBdr>
                  <w:divsChild>
                    <w:div w:id="6637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7037">
      <w:bodyDiv w:val="1"/>
      <w:marLeft w:val="0"/>
      <w:marRight w:val="0"/>
      <w:marTop w:val="0"/>
      <w:marBottom w:val="0"/>
      <w:divBdr>
        <w:top w:val="none" w:sz="0" w:space="0" w:color="auto"/>
        <w:left w:val="none" w:sz="0" w:space="0" w:color="auto"/>
        <w:bottom w:val="none" w:sz="0" w:space="0" w:color="auto"/>
        <w:right w:val="none" w:sz="0" w:space="0" w:color="auto"/>
      </w:divBdr>
      <w:divsChild>
        <w:div w:id="1049451623">
          <w:marLeft w:val="0"/>
          <w:marRight w:val="0"/>
          <w:marTop w:val="0"/>
          <w:marBottom w:val="0"/>
          <w:divBdr>
            <w:top w:val="single" w:sz="2" w:space="0" w:color="454545"/>
            <w:left w:val="single" w:sz="6" w:space="0" w:color="454545"/>
            <w:bottom w:val="single" w:sz="6" w:space="0" w:color="454545"/>
            <w:right w:val="single" w:sz="6" w:space="0" w:color="454545"/>
          </w:divBdr>
          <w:divsChild>
            <w:div w:id="1712263184">
              <w:marLeft w:val="0"/>
              <w:marRight w:val="0"/>
              <w:marTop w:val="0"/>
              <w:marBottom w:val="0"/>
              <w:divBdr>
                <w:top w:val="none" w:sz="0" w:space="0" w:color="auto"/>
                <w:left w:val="none" w:sz="0" w:space="0" w:color="auto"/>
                <w:bottom w:val="none" w:sz="0" w:space="0" w:color="auto"/>
                <w:right w:val="none" w:sz="0" w:space="0" w:color="auto"/>
              </w:divBdr>
              <w:divsChild>
                <w:div w:id="14705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1510-8A7C-43CA-ACD7-2CB42181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Kathleen Willem</cp:lastModifiedBy>
  <cp:revision>17</cp:revision>
  <cp:lastPrinted>2012-09-04T14:01:00Z</cp:lastPrinted>
  <dcterms:created xsi:type="dcterms:W3CDTF">2012-09-25T15:42:00Z</dcterms:created>
  <dcterms:modified xsi:type="dcterms:W3CDTF">2013-06-05T20:26:00Z</dcterms:modified>
</cp:coreProperties>
</file>